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BE1B" w14:textId="77777777" w:rsidR="00883495" w:rsidRPr="00D2566B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883495" w:rsidRPr="00883495" w14:paraId="18DCAB8B" w14:textId="77777777" w:rsidTr="00145FEB">
        <w:trPr>
          <w:trHeight w:val="2119"/>
        </w:trPr>
        <w:tc>
          <w:tcPr>
            <w:tcW w:w="4236" w:type="dxa"/>
            <w:shd w:val="clear" w:color="auto" w:fill="auto"/>
          </w:tcPr>
          <w:p w14:paraId="5A16115D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QAZAQSTAN RESPÝBLIKASY DENSAÝLYQ SAQTAÝ MINISTRLIGINIŃ </w:t>
            </w:r>
          </w:p>
          <w:p w14:paraId="235F60BF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«MAS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UT AIQYMBAEV ATYNDA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 </w:t>
            </w:r>
            <w:r w:rsidRPr="00883495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ASA QAÝİPTİ INFEKSIALAR ULTTYQ 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YLYMI ORTALY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Y» </w:t>
            </w:r>
          </w:p>
          <w:p w14:paraId="1D0F44D9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SHARÝASHYLYQ JÚRGIZÝ QUQY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 RESPÝBLIKALYQ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6DD0FAEB" w14:textId="77777777" w:rsidR="00883495" w:rsidRPr="00883495" w:rsidRDefault="00883495" w:rsidP="00883495">
            <w:pPr>
              <w:spacing w:after="0"/>
              <w:ind w:right="57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DA89E" wp14:editId="752AAD48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0536EB2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РЕСПУБЛИКАНСКОЕ ГОСУДАРСТВЕННОЕ ПРЕДПРИЯТИЕ НА ПРАВЕ ХОЗЯЙСТВЕННОГО ВЕДЕНИЯ</w:t>
            </w:r>
          </w:p>
          <w:p w14:paraId="26E812A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8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НАЦИОНАЛЬНЫЙ НАУЧНЫЙ ЦЕНТР ОСОБО ОПАСНЫХ ИНФЕКЦИЙ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20888E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 ИМЕНИ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МАСГУТА АЙКИМБАЕВА»</w:t>
            </w:r>
          </w:p>
          <w:p w14:paraId="4B34051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Consolas" w:cs="Times New Roman"/>
                <w:b/>
                <w:sz w:val="20"/>
                <w:szCs w:val="20"/>
                <w:lang w:eastAsia="ru-RU"/>
              </w:rPr>
              <w:t>М</w:t>
            </w:r>
            <w:r w:rsidRPr="00883495"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  <w:t xml:space="preserve">ИНИСТЕРСТВА ЗДРАВООХРАНЕНИЯ </w:t>
            </w:r>
          </w:p>
          <w:p w14:paraId="25B4819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83495">
              <w:rPr>
                <w:rFonts w:eastAsia="Times New Roman" w:cs="Times New Roman"/>
                <w:b/>
                <w:kern w:val="36"/>
                <w:sz w:val="20"/>
                <w:szCs w:val="20"/>
                <w:lang w:val="kk-KZ" w:eastAsia="ru-RU"/>
              </w:rPr>
              <w:t>РЕСПУБЛИКИ КАЗАХСТАН</w:t>
            </w:r>
          </w:p>
        </w:tc>
      </w:tr>
    </w:tbl>
    <w:p w14:paraId="5C531F34" w14:textId="6ECB839B" w:rsidR="00D2566B" w:rsidRPr="00D2566B" w:rsidRDefault="00D2566B" w:rsidP="00D2566B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«</w:t>
      </w:r>
      <w:r w:rsidRPr="00D2566B">
        <w:rPr>
          <w:b/>
          <w:bCs/>
          <w:sz w:val="24"/>
          <w:szCs w:val="24"/>
        </w:rPr>
        <w:t>Шығыс материалдары</w:t>
      </w:r>
      <w:r>
        <w:rPr>
          <w:b/>
          <w:bCs/>
          <w:sz w:val="24"/>
          <w:szCs w:val="24"/>
          <w:lang w:val="kk-KZ"/>
        </w:rPr>
        <w:t>»</w:t>
      </w:r>
      <w:r w:rsidRPr="00D2566B">
        <w:rPr>
          <w:b/>
          <w:bCs/>
          <w:sz w:val="24"/>
          <w:szCs w:val="24"/>
        </w:rPr>
        <w:t xml:space="preserve"> тауарын сатып алу</w:t>
      </w:r>
    </w:p>
    <w:p w14:paraId="7BE0F477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000F6CA0" w14:textId="61364C6B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«</w:t>
      </w:r>
      <w:r w:rsidRPr="00D2566B">
        <w:rPr>
          <w:sz w:val="24"/>
          <w:szCs w:val="24"/>
        </w:rPr>
        <w:t>М.</w:t>
      </w:r>
      <w:r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>Айқымбаев</w:t>
      </w:r>
      <w:r>
        <w:rPr>
          <w:sz w:val="24"/>
          <w:szCs w:val="24"/>
          <w:lang w:val="kk-KZ"/>
        </w:rPr>
        <w:t xml:space="preserve"> атындағы</w:t>
      </w:r>
      <w:r w:rsidRPr="00D2566B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</w:t>
      </w:r>
      <w:r w:rsidRPr="00D2566B">
        <w:rPr>
          <w:sz w:val="24"/>
          <w:szCs w:val="24"/>
        </w:rPr>
        <w:t>са қауіпті инфекциялар ұлттық ғылыми орталығы</w:t>
      </w:r>
      <w:r>
        <w:rPr>
          <w:sz w:val="24"/>
          <w:szCs w:val="24"/>
          <w:lang w:val="kk-KZ"/>
        </w:rPr>
        <w:t>»</w:t>
      </w:r>
      <w:r w:rsidRPr="00D2566B">
        <w:rPr>
          <w:sz w:val="24"/>
          <w:szCs w:val="24"/>
        </w:rPr>
        <w:t xml:space="preserve"> ШЖҚ РМК,</w:t>
      </w:r>
      <w:r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 xml:space="preserve">мемлекеттік тапсырмалар мен ғылыми – техникалық бағдарламаны орындау шеңберінде тауарларды, жұмыстар мен көрсетілетін қызметтерді сатып алуды ұйымдастыру </w:t>
      </w:r>
      <w:r w:rsidR="00F05CF7">
        <w:rPr>
          <w:sz w:val="24"/>
          <w:szCs w:val="24"/>
          <w:lang w:val="kk-KZ"/>
        </w:rPr>
        <w:t>Е</w:t>
      </w:r>
      <w:r w:rsidRPr="00D2566B">
        <w:rPr>
          <w:sz w:val="24"/>
          <w:szCs w:val="24"/>
        </w:rPr>
        <w:t xml:space="preserve">режесіне (20.07.2022 ж. №183 бұйрық) сәйкес бағаларды салыстыру тәсілімен </w:t>
      </w:r>
      <w:r w:rsidR="00F05CF7">
        <w:rPr>
          <w:sz w:val="24"/>
          <w:szCs w:val="24"/>
          <w:lang w:val="kk-KZ"/>
        </w:rPr>
        <w:t>«Ш</w:t>
      </w:r>
      <w:r w:rsidRPr="00D2566B">
        <w:rPr>
          <w:sz w:val="24"/>
          <w:szCs w:val="24"/>
        </w:rPr>
        <w:t>ығыс материалдары</w:t>
      </w:r>
      <w:r w:rsidR="00F05CF7">
        <w:rPr>
          <w:sz w:val="24"/>
          <w:szCs w:val="24"/>
          <w:lang w:val="kk-KZ"/>
        </w:rPr>
        <w:t>»</w:t>
      </w:r>
      <w:r w:rsidRPr="00D2566B">
        <w:rPr>
          <w:sz w:val="24"/>
          <w:szCs w:val="24"/>
        </w:rPr>
        <w:t xml:space="preserve"> тауарын (бұдан әрі</w:t>
      </w:r>
      <w:r w:rsidR="00F05CF7"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>-</w:t>
      </w:r>
      <w:r w:rsidR="00F05CF7">
        <w:rPr>
          <w:sz w:val="24"/>
          <w:szCs w:val="24"/>
          <w:lang w:val="kk-KZ"/>
        </w:rPr>
        <w:t xml:space="preserve"> Т</w:t>
      </w:r>
      <w:r w:rsidRPr="00D2566B">
        <w:rPr>
          <w:sz w:val="24"/>
          <w:szCs w:val="24"/>
        </w:rPr>
        <w:t>ауар) сатып алуды жүзеге асыру туралы хабарлайды.</w:t>
      </w:r>
    </w:p>
    <w:p w14:paraId="6AC6DF1C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6A6A1CB9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Жеткізу орны</w:t>
      </w:r>
      <w:r w:rsidRPr="00D2566B">
        <w:rPr>
          <w:sz w:val="24"/>
          <w:szCs w:val="24"/>
        </w:rPr>
        <w:t>: ИНКОТЕРМС 2010 - DDP сәйкес: Алматы қ., Жахангер к-сі, 14.</w:t>
      </w:r>
    </w:p>
    <w:p w14:paraId="03DCCDE3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48D3276D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Тауарды жеткізу мерзімі</w:t>
      </w:r>
      <w:r w:rsidRPr="00D2566B">
        <w:rPr>
          <w:sz w:val="24"/>
          <w:szCs w:val="24"/>
        </w:rPr>
        <w:t>: 30 күнтізбелік күн ішінде, Тапсырыс берушінің өтініші бойынша.</w:t>
      </w:r>
    </w:p>
    <w:p w14:paraId="679C4FA5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72A85EFB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Төлем шарттары</w:t>
      </w:r>
      <w:r w:rsidRPr="00D2566B">
        <w:rPr>
          <w:sz w:val="24"/>
          <w:szCs w:val="24"/>
        </w:rPr>
        <w:t>: тауарды жеткізу фактісі бойынша 30 күнтізбелік күн ішінде.</w:t>
      </w:r>
    </w:p>
    <w:p w14:paraId="4050AE8E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724562A9" w14:textId="69FA70C5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F05CF7">
        <w:rPr>
          <w:b/>
          <w:bCs/>
          <w:sz w:val="24"/>
          <w:szCs w:val="24"/>
        </w:rPr>
        <w:t>Баға ұсыныстарын қабылдау орны</w:t>
      </w:r>
      <w:r w:rsidRPr="00D2566B">
        <w:rPr>
          <w:sz w:val="24"/>
          <w:szCs w:val="24"/>
        </w:rPr>
        <w:t>:</w:t>
      </w:r>
      <w:r w:rsidR="00F05CF7">
        <w:rPr>
          <w:sz w:val="24"/>
          <w:szCs w:val="24"/>
          <w:lang w:val="kk-KZ"/>
        </w:rPr>
        <w:t xml:space="preserve"> Ә</w:t>
      </w:r>
      <w:r w:rsidRPr="00D2566B">
        <w:rPr>
          <w:sz w:val="24"/>
          <w:szCs w:val="24"/>
        </w:rPr>
        <w:t xml:space="preserve">леуетті жеткізушілерге баға ұсынысын </w:t>
      </w:r>
      <w:r w:rsidR="00F05CF7">
        <w:rPr>
          <w:sz w:val="24"/>
          <w:szCs w:val="24"/>
          <w:lang w:val="kk-KZ"/>
        </w:rPr>
        <w:t xml:space="preserve">               </w:t>
      </w:r>
      <w:r w:rsidRPr="00D2566B">
        <w:rPr>
          <w:sz w:val="24"/>
          <w:szCs w:val="24"/>
        </w:rPr>
        <w:t xml:space="preserve">2022 жылғы 18 тамыз сағат 12: 00-ге дейін мына мекен-жайға: 050000, Алматы қ., Жахангер к-сі, 14, </w:t>
      </w:r>
      <w:r w:rsidR="00F05CF7">
        <w:rPr>
          <w:sz w:val="24"/>
          <w:szCs w:val="24"/>
          <w:lang w:val="kk-KZ"/>
        </w:rPr>
        <w:t xml:space="preserve">мемлекеттік сатып алу </w:t>
      </w:r>
      <w:r w:rsidRPr="00D2566B">
        <w:rPr>
          <w:sz w:val="24"/>
          <w:szCs w:val="24"/>
        </w:rPr>
        <w:t xml:space="preserve">бөліміне немесе </w:t>
      </w:r>
      <w:r w:rsidR="00F05CF7" w:rsidRPr="00D2566B">
        <w:rPr>
          <w:sz w:val="24"/>
          <w:szCs w:val="24"/>
        </w:rPr>
        <w:t>Dby-1@nscedi.kz</w:t>
      </w:r>
      <w:r w:rsidR="00F05CF7" w:rsidRPr="00D2566B">
        <w:rPr>
          <w:sz w:val="24"/>
          <w:szCs w:val="24"/>
        </w:rPr>
        <w:t xml:space="preserve"> </w:t>
      </w:r>
      <w:r w:rsidRPr="00D2566B">
        <w:rPr>
          <w:sz w:val="24"/>
          <w:szCs w:val="24"/>
        </w:rPr>
        <w:t>электрондық пошта</w:t>
      </w:r>
      <w:r w:rsidR="00F05CF7">
        <w:rPr>
          <w:sz w:val="24"/>
          <w:szCs w:val="24"/>
          <w:lang w:val="kk-KZ"/>
        </w:rPr>
        <w:t>сына</w:t>
      </w:r>
      <w:r w:rsidRPr="00D2566B">
        <w:rPr>
          <w:sz w:val="24"/>
          <w:szCs w:val="24"/>
        </w:rPr>
        <w:t xml:space="preserve"> ұсыну қажет</w:t>
      </w:r>
      <w:r w:rsidR="00F05CF7">
        <w:rPr>
          <w:sz w:val="24"/>
          <w:szCs w:val="24"/>
          <w:lang w:val="kk-KZ"/>
        </w:rPr>
        <w:t>.</w:t>
      </w:r>
    </w:p>
    <w:p w14:paraId="6AE6EEDE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3866B60E" w14:textId="0BC65DA2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 xml:space="preserve">Баға ұсыныстары салынған конверттерді ашу күні, уақыты және орны: </w:t>
      </w:r>
      <w:r w:rsidRPr="00D2566B">
        <w:rPr>
          <w:sz w:val="24"/>
          <w:szCs w:val="24"/>
        </w:rPr>
        <w:t xml:space="preserve">2022 жылғы </w:t>
      </w:r>
      <w:r w:rsidR="00F05CF7">
        <w:rPr>
          <w:sz w:val="24"/>
          <w:szCs w:val="24"/>
          <w:lang w:val="kk-KZ"/>
        </w:rPr>
        <w:t>«</w:t>
      </w:r>
      <w:r w:rsidRPr="00D2566B">
        <w:rPr>
          <w:sz w:val="24"/>
          <w:szCs w:val="24"/>
        </w:rPr>
        <w:t>18</w:t>
      </w:r>
      <w:r w:rsidR="00F05CF7">
        <w:rPr>
          <w:sz w:val="24"/>
          <w:szCs w:val="24"/>
          <w:lang w:val="kk-KZ"/>
        </w:rPr>
        <w:t>»</w:t>
      </w:r>
      <w:r w:rsidRPr="00D2566B">
        <w:rPr>
          <w:sz w:val="24"/>
          <w:szCs w:val="24"/>
        </w:rPr>
        <w:t xml:space="preserve"> тамыз сағат 12:30-да, Алматы қаласы, Жахангер көшесі, 14, МС бөлімі мекен</w:t>
      </w:r>
      <w:r w:rsidR="00F05CF7">
        <w:rPr>
          <w:sz w:val="24"/>
          <w:szCs w:val="24"/>
          <w:lang w:val="kk-KZ"/>
        </w:rPr>
        <w:t>-</w:t>
      </w:r>
      <w:r w:rsidRPr="00D2566B">
        <w:rPr>
          <w:sz w:val="24"/>
          <w:szCs w:val="24"/>
        </w:rPr>
        <w:t>жайы бойынша.</w:t>
      </w:r>
    </w:p>
    <w:p w14:paraId="57631738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0F7E9AE9" w14:textId="77777777" w:rsidR="00D2566B" w:rsidRPr="00F05CF7" w:rsidRDefault="00D2566B" w:rsidP="00D2566B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05CF7">
        <w:rPr>
          <w:b/>
          <w:bCs/>
          <w:sz w:val="24"/>
          <w:szCs w:val="24"/>
        </w:rPr>
        <w:t>Әлеуетті Өнім берушілер ұсынатын қажетті құжаттар:</w:t>
      </w:r>
    </w:p>
    <w:p w14:paraId="07098EC6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D2566B">
        <w:rPr>
          <w:sz w:val="24"/>
          <w:szCs w:val="24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14B70944" w14:textId="5402CC51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D2566B">
        <w:rPr>
          <w:sz w:val="24"/>
          <w:szCs w:val="24"/>
        </w:rPr>
        <w:t>1. 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4CEB262E" w14:textId="0A652FAC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D2566B">
        <w:rPr>
          <w:sz w:val="24"/>
          <w:szCs w:val="24"/>
        </w:rPr>
        <w:t>2. 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(2-қосымша)</w:t>
      </w:r>
      <w:r w:rsidR="00F05CF7">
        <w:rPr>
          <w:sz w:val="24"/>
          <w:szCs w:val="24"/>
          <w:lang w:val="kk-KZ"/>
        </w:rPr>
        <w:t>;</w:t>
      </w:r>
    </w:p>
    <w:p w14:paraId="7424A08E" w14:textId="303276D8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F05CF7">
        <w:rPr>
          <w:sz w:val="24"/>
          <w:szCs w:val="24"/>
          <w:lang w:val="kk-KZ"/>
        </w:rPr>
        <w:t>3. Егер</w:t>
      </w:r>
      <w:r w:rsidR="00F05CF7">
        <w:rPr>
          <w:sz w:val="24"/>
          <w:szCs w:val="24"/>
          <w:lang w:val="kk-KZ"/>
        </w:rPr>
        <w:t xml:space="preserve"> қызмет</w:t>
      </w:r>
      <w:r w:rsidRPr="00F05CF7">
        <w:rPr>
          <w:sz w:val="24"/>
          <w:szCs w:val="24"/>
          <w:lang w:val="kk-KZ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3C304C5D" w14:textId="77777777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23EE7177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Шартқа қол қою мерзімі мен тәртібі:</w:t>
      </w:r>
      <w:r w:rsidRPr="00D2566B">
        <w:rPr>
          <w:sz w:val="24"/>
          <w:szCs w:val="24"/>
        </w:rPr>
        <w:t xml:space="preserve"> сатып алу қорытындыларын шығару нәтижелері бойынша шарт сатып алудың жеңімпазымен 5 жұмыс күні ішінде жасалады.</w:t>
      </w:r>
    </w:p>
    <w:p w14:paraId="0D83A85E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14910222" w14:textId="2639232F" w:rsidR="00883495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F05CF7">
        <w:rPr>
          <w:b/>
          <w:bCs/>
          <w:sz w:val="24"/>
          <w:szCs w:val="24"/>
        </w:rPr>
        <w:t>Қосымша ақпарат:</w:t>
      </w:r>
      <w:r w:rsidRPr="00D2566B">
        <w:rPr>
          <w:sz w:val="24"/>
          <w:szCs w:val="24"/>
        </w:rPr>
        <w:t xml:space="preserve"> 8/727/2233821 телефоны, е-mail: Dby-1@nscedi.kz сатып алуды ұйымдастырушының уәкілетті өкілі Н.</w:t>
      </w:r>
      <w:r w:rsidR="00F05CF7">
        <w:rPr>
          <w:sz w:val="24"/>
          <w:szCs w:val="24"/>
          <w:lang w:val="kk-KZ"/>
        </w:rPr>
        <w:t xml:space="preserve"> К. Му</w:t>
      </w:r>
      <w:r w:rsidRPr="00D2566B">
        <w:rPr>
          <w:sz w:val="24"/>
          <w:szCs w:val="24"/>
        </w:rPr>
        <w:t>ханов</w:t>
      </w:r>
      <w:r w:rsidR="00F05CF7">
        <w:rPr>
          <w:sz w:val="24"/>
          <w:szCs w:val="24"/>
          <w:lang w:val="kk-KZ"/>
        </w:rPr>
        <w:t>.</w:t>
      </w:r>
    </w:p>
    <w:p w14:paraId="79078F3F" w14:textId="320F6789" w:rsidR="00F05CF7" w:rsidRDefault="00F05CF7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403D228" w14:textId="71A204C5" w:rsidR="00F05CF7" w:rsidRDefault="00F05CF7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7911D486" w14:textId="0D7A7B23" w:rsidR="00F05CF7" w:rsidRPr="00F05CF7" w:rsidRDefault="00E400E9" w:rsidP="00F05CF7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lastRenderedPageBreak/>
        <w:t>1 - қ</w:t>
      </w:r>
      <w:r w:rsidR="00F05CF7">
        <w:rPr>
          <w:rFonts w:eastAsia="Times New Roman" w:cs="Times New Roman"/>
          <w:b/>
          <w:sz w:val="24"/>
          <w:szCs w:val="24"/>
          <w:lang w:val="kk-KZ" w:eastAsia="ru-RU"/>
        </w:rPr>
        <w:t xml:space="preserve">осымша </w:t>
      </w:r>
    </w:p>
    <w:p w14:paraId="3C131FA1" w14:textId="77777777" w:rsidR="00F05CF7" w:rsidRPr="00F05CF7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B4EB66F" w14:textId="51289141" w:rsidR="00F05CF7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05CF7">
        <w:rPr>
          <w:rFonts w:eastAsia="Times New Roman" w:cs="Times New Roman"/>
          <w:b/>
          <w:sz w:val="24"/>
          <w:szCs w:val="24"/>
          <w:lang w:eastAsia="ru-RU"/>
        </w:rPr>
        <w:t>Сатып алынатын тауардың тізбесі</w:t>
      </w:r>
    </w:p>
    <w:p w14:paraId="1C595B3C" w14:textId="77777777" w:rsidR="00F05CF7" w:rsidRPr="00F05CF7" w:rsidRDefault="00F05CF7" w:rsidP="00F05CF7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8"/>
        <w:gridCol w:w="4010"/>
        <w:gridCol w:w="1145"/>
        <w:gridCol w:w="974"/>
        <w:gridCol w:w="1567"/>
        <w:gridCol w:w="1691"/>
      </w:tblGrid>
      <w:tr w:rsidR="00F05CF7" w:rsidRPr="00F05CF7" w14:paraId="463F00AE" w14:textId="77777777" w:rsidTr="0044420B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750" w14:textId="0CBFBEA3" w:rsidR="00F05CF7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  <w:t>Лот №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3D7" w14:textId="5C5F2FD9" w:rsidR="00F05CF7" w:rsidRPr="00F05CF7" w:rsidRDefault="00B243E1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43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Препараттардың атауы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E201" w14:textId="53DF207C" w:rsidR="00F05CF7" w:rsidRPr="00F05CF7" w:rsidRDefault="00B243E1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  <w:t>Ө</w:t>
            </w:r>
            <w:r w:rsidR="005A0CBB"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  <w:t>лшем бірлігі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6CB" w14:textId="70ED53BD" w:rsidR="00F05CF7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  <w:t>Саны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8D6" w14:textId="10961E11" w:rsidR="00F05CF7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  <w:t>Б</w:t>
            </w:r>
            <w:r w:rsidRPr="005A0C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ірлік бағасы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155" w14:textId="4AFE659E" w:rsidR="00F05CF7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kk-KZ" w:eastAsia="ru-RU"/>
              </w:rPr>
              <w:t>Бөлінген қаражат</w:t>
            </w:r>
          </w:p>
        </w:tc>
      </w:tr>
      <w:tr w:rsidR="00F05CF7" w:rsidRPr="00F05CF7" w14:paraId="2875CE24" w14:textId="77777777" w:rsidTr="0044420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F52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4F6D" w14:textId="3886F2A4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Водорода перекись медицинская (пергидроль).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F16D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9A9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A0D0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3A3C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F05CF7" w:rsidRPr="00F05CF7" w14:paraId="5FBCBDFF" w14:textId="77777777" w:rsidTr="0044420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F35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86FC" w14:textId="0EE66A41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Водорода перекись медицинская (пергидроль).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295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фляга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E15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0A3E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D07A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F05CF7" w:rsidRPr="00F05CF7" w14:paraId="56DB7561" w14:textId="77777777" w:rsidTr="0044420B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C2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0ECB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volume × 1,000 μL × 76 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3E7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2D7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4C41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369A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05CF7" w:rsidRPr="00F05CF7" w14:paraId="2446B40A" w14:textId="77777777" w:rsidTr="0044420B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65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563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volume × L 200 μL × 55 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51E6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C17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D50F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0B2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05CF7" w:rsidRPr="00F05CF7" w14:paraId="394C9C2D" w14:textId="77777777" w:rsidTr="0044420B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006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F75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volume × L 0.5-10 μL × 46 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16D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5746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0D77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83F1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760 000,00</w:t>
            </w:r>
          </w:p>
        </w:tc>
      </w:tr>
      <w:tr w:rsidR="00F05CF7" w:rsidRPr="00F05CF7" w14:paraId="566D0175" w14:textId="77777777" w:rsidTr="0044420B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C3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4945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Петли бактериологические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8DD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963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4E5E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4C6F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240 600,00</w:t>
            </w:r>
          </w:p>
        </w:tc>
      </w:tr>
      <w:tr w:rsidR="00F05CF7" w:rsidRPr="00F05CF7" w14:paraId="12CA7327" w14:textId="77777777" w:rsidTr="0044420B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C1E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32FC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Петли бактериологические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96F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062E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FB3C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158D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840 000,00</w:t>
            </w:r>
          </w:p>
        </w:tc>
      </w:tr>
      <w:tr w:rsidR="00F05CF7" w:rsidRPr="00F05CF7" w14:paraId="71E9F212" w14:textId="77777777" w:rsidTr="0044420B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A1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0D23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Петли бактериологические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B94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B02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E6CB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C1AD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48 600,00</w:t>
            </w:r>
          </w:p>
        </w:tc>
      </w:tr>
      <w:tr w:rsidR="00F05CF7" w:rsidRPr="00F05CF7" w14:paraId="7D3E3F49" w14:textId="77777777" w:rsidTr="0044420B">
        <w:trPr>
          <w:trHeight w:val="4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FDB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8D03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Жесткая инокуляционная петля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9EB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427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144A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504B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</w:tr>
      <w:tr w:rsidR="00F05CF7" w:rsidRPr="00F05CF7" w14:paraId="5C469D5A" w14:textId="77777777" w:rsidTr="0044420B">
        <w:trPr>
          <w:trHeight w:val="4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BEE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15E8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Жесткая инокуляционная петля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406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37BD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075A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02A8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1 512 000,00</w:t>
            </w:r>
          </w:p>
        </w:tc>
      </w:tr>
      <w:tr w:rsidR="00F05CF7" w:rsidRPr="00F05CF7" w14:paraId="6CBCA325" w14:textId="77777777" w:rsidTr="0044420B">
        <w:trPr>
          <w:trHeight w:val="40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9FD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8ECB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Стерильный хлопковый тампон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B7D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B8DB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65CC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44D0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F05CF7" w:rsidRPr="00F05CF7" w14:paraId="6858D099" w14:textId="77777777" w:rsidTr="0044420B">
        <w:trPr>
          <w:trHeight w:val="41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C8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504A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Пробирки биологическая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264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AA1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EE59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BCCD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6 090,00</w:t>
            </w:r>
          </w:p>
        </w:tc>
      </w:tr>
      <w:tr w:rsidR="00F05CF7" w:rsidRPr="00F05CF7" w14:paraId="17333723" w14:textId="77777777" w:rsidTr="0044420B">
        <w:trPr>
          <w:trHeight w:val="4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6C6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77B1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Пробирка РР, 30х115мм, 50 мл,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BE0E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098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9122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AB8E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05CF7" w:rsidRPr="00F05CF7" w14:paraId="5037A0A5" w14:textId="77777777" w:rsidTr="0044420B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74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5104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Пробирка 50мл, 30x115мм, РР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CC9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70ED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3D97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AFAF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202 500,00</w:t>
            </w:r>
          </w:p>
        </w:tc>
      </w:tr>
      <w:tr w:rsidR="00F05CF7" w:rsidRPr="00F05CF7" w14:paraId="35591674" w14:textId="77777777" w:rsidTr="0044420B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C2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9E84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Пробирка РР, 25 мл,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2C1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156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494C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B9C1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F05CF7" w:rsidRPr="00F05CF7" w14:paraId="413C3F79" w14:textId="77777777" w:rsidTr="0044420B">
        <w:trPr>
          <w:trHeight w:val="41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24D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8854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Пробирка 15мл, 120х17мм, РР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BCC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1C5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6F05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0EF8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171 000,00</w:t>
            </w:r>
          </w:p>
        </w:tc>
      </w:tr>
      <w:tr w:rsidR="00F05CF7" w:rsidRPr="00F05CF7" w14:paraId="640C797C" w14:textId="77777777" w:rsidTr="0044420B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D6B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97C0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Шприц инъекционный однократного применения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6ADB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1FB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6B64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CDF8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F05CF7" w:rsidRPr="00F05CF7" w14:paraId="2B331B8D" w14:textId="77777777" w:rsidTr="0044420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7472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108F" w14:textId="6D92576B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Контейнер для пищи, пищевой пластик, размер 278×115×60mm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FAF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C3D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1C92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E47B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05CF7" w:rsidRPr="00F05CF7" w14:paraId="14232D67" w14:textId="77777777" w:rsidTr="0044420B">
        <w:trPr>
          <w:trHeight w:val="6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B40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7F82" w14:textId="22308BE0" w:rsidR="00F05CF7" w:rsidRPr="00F05CF7" w:rsidRDefault="00F05CF7" w:rsidP="00F05CF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Контейнер для пищи, пищевой пластик, размер 295×230×118mm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679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924E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5F47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EF53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F05CF7" w:rsidRPr="00F05CF7" w14:paraId="3D792EAE" w14:textId="77777777" w:rsidTr="0044420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1A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6C5B" w14:textId="4E0AC9A4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Контейнер для пищи, пищевой пластик,</w:t>
            </w:r>
            <w:r w:rsidR="009C4BFF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размер 295×230×185mm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D8F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69F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7088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08C4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05CF7" w:rsidRPr="00F05CF7" w14:paraId="725AEF8D" w14:textId="77777777" w:rsidTr="0044420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D2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E59C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Мешок для биологически опасных отходов, 203 X 305 мм,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7DCB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2B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9B0D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1EB6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990 000,00</w:t>
            </w:r>
          </w:p>
        </w:tc>
      </w:tr>
      <w:tr w:rsidR="00F05CF7" w:rsidRPr="00F05CF7" w14:paraId="26D59067" w14:textId="77777777" w:rsidTr="0044420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05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6E01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Мешок для биологически опасных отходов, 356 X 483 мм,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F4A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9D46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8FFF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165B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F05CF7" w:rsidRPr="00F05CF7" w14:paraId="59F31934" w14:textId="77777777" w:rsidTr="0044420B">
        <w:trPr>
          <w:trHeight w:val="5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961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9015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Гипохлорид натрия марка 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C4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A16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A616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550A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F05CF7" w:rsidRPr="00F05CF7" w14:paraId="383F6679" w14:textId="77777777" w:rsidTr="0044420B">
        <w:trPr>
          <w:trHeight w:val="4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BF0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236C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Пробирки для ПЦР, 0,2 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CDE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32A6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E891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C97B" w14:textId="77777777" w:rsidR="00F05CF7" w:rsidRPr="00F05CF7" w:rsidRDefault="00F05CF7" w:rsidP="00F05CF7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</w:tbl>
    <w:p w14:paraId="0A37B67C" w14:textId="77777777" w:rsidR="00E400E9" w:rsidRPr="00F05CF7" w:rsidRDefault="00E400E9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lastRenderedPageBreak/>
        <w:t xml:space="preserve">2 - қосымша </w:t>
      </w:r>
    </w:p>
    <w:p w14:paraId="256339BA" w14:textId="77777777" w:rsidR="00F05CF7" w:rsidRPr="00F05CF7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AAA69B0" w14:textId="46E8068D" w:rsidR="00F05CF7" w:rsidRPr="00F05CF7" w:rsidRDefault="005A0CBB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t>Техникалық ерекшелігі</w:t>
      </w:r>
    </w:p>
    <w:p w14:paraId="26A56BF7" w14:textId="77777777" w:rsidR="00F05CF7" w:rsidRPr="00F05CF7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C72B01B" w14:textId="77777777" w:rsidR="005A0CBB" w:rsidRPr="005A0CBB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>Ерекше шарттар:</w:t>
      </w:r>
    </w:p>
    <w:p w14:paraId="26DAAFE3" w14:textId="77777777" w:rsidR="005A0CBB" w:rsidRPr="005A0CBB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>- Жеткізу орны: Алматы қ., Жахангер к-сі, 14;</w:t>
      </w:r>
    </w:p>
    <w:p w14:paraId="2E9A5428" w14:textId="77777777" w:rsidR="005A0CBB" w:rsidRPr="005A0CBB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>- Жеткізу мерзімі: 30 күнтізбелік күн ішінде, қажет болған жағдайда және Тапсырыс берушінің өтініші;</w:t>
      </w:r>
    </w:p>
    <w:p w14:paraId="719B6150" w14:textId="77777777" w:rsidR="005A0CBB" w:rsidRPr="005A0CBB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>– Тауарды жеткізу сәтіндегі қалдық жарамдылық мерзімі-өндіруші көрсеткен жарамдылық мерзімінің 70% - ынан кем емес;</w:t>
      </w:r>
    </w:p>
    <w:p w14:paraId="3EA4F4BC" w14:textId="700A833F" w:rsidR="00F05CF7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>- Тауарды жеткізу кезінде тауарға (қажеттілік бойынша) қажетті растайтын (тіркеу) құжаттарды ұсыну.</w:t>
      </w:r>
    </w:p>
    <w:p w14:paraId="5E59EEE9" w14:textId="77777777" w:rsidR="005A0CBB" w:rsidRPr="00F05CF7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560"/>
        <w:gridCol w:w="3121"/>
        <w:gridCol w:w="3685"/>
        <w:gridCol w:w="1145"/>
        <w:gridCol w:w="1081"/>
      </w:tblGrid>
      <w:tr w:rsidR="00F05CF7" w:rsidRPr="00F05CF7" w14:paraId="246682CB" w14:textId="77777777" w:rsidTr="0044420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7053" w14:textId="77777777" w:rsidR="00F05CF7" w:rsidRDefault="00F05CF7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94DA916" w14:textId="5D8C93F8" w:rsidR="005A0CBB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69D" w14:textId="77777777" w:rsid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Атауы</w:t>
            </w:r>
          </w:p>
          <w:p w14:paraId="135C9433" w14:textId="34D85CB9" w:rsidR="005A0CBB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054" w14:textId="77777777" w:rsid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Сипаттамасы</w:t>
            </w:r>
          </w:p>
          <w:p w14:paraId="61AE2EE2" w14:textId="1B00BFCE" w:rsidR="005A0CBB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371" w14:textId="2F2A4DC1" w:rsidR="00F05CF7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169" w14:textId="77777777" w:rsid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Саны</w:t>
            </w:r>
          </w:p>
          <w:p w14:paraId="0944831C" w14:textId="7A2F7E90" w:rsidR="005A0CBB" w:rsidRPr="00F05CF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F05CF7" w:rsidRPr="00F05CF7" w14:paraId="75FFA11E" w14:textId="77777777" w:rsidTr="0044420B">
        <w:trPr>
          <w:trHeight w:val="7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4736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E43F" w14:textId="7C66DC49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Водорода перекись медицинская (пергидроль).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0B78" w14:textId="3D84E9F0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177-88 медицинская или техническая марки А, не комбинированное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87B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B10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5CF7" w:rsidRPr="00F05CF7" w14:paraId="37D67E42" w14:textId="77777777" w:rsidTr="0044420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04B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D466" w14:textId="2F0F6372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Водорода перекись медицинская (пергидроль).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0088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ГОСТ 177-88, (30 кг)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31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фляга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5FA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CF7" w:rsidRPr="00F05CF7" w14:paraId="3F165715" w14:textId="77777777" w:rsidTr="0044420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75BB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52EA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volume × 1,000 μL × 76 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9587" w14:textId="011068D5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Eppendorf® ep Dualfilter T.I.P.S.®, 3072 шт/уп.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309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D9F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CF7" w:rsidRPr="00F05CF7" w14:paraId="5A029BFC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79A9E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7F02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volume × L 200 μL × 55 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40E0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Eppendorf® ep Dualfilter T.I.P.S.® SealMax, 4800 шт/уп.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A05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616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CF7" w:rsidRPr="00F05CF7" w14:paraId="48F3717C" w14:textId="77777777" w:rsidTr="0044420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FE2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A4FD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volume × L 0.5-10 μL × 46 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45B2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Наконечники Eppendorf® ep Dualfilter T.I.P.S.®, 4800 шт/уп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719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82F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CF7" w:rsidRPr="00F05CF7" w14:paraId="56D5AF00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728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354D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Петли бактериологические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B4C5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полимерные 1 мкл и иглой, стерильные п/с, уп №10., Гритмед, упак. (10 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D5A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9EE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F05CF7" w:rsidRPr="00F05CF7" w14:paraId="361BCFAE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77DD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C86B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Петли бактериологические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A1DC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стерильная, одноразовая, п/с, 10 мкл, жесткая, FL medical, упак. (20 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71D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A41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05CF7" w:rsidRPr="00F05CF7" w14:paraId="1EF99B5F" w14:textId="77777777" w:rsidTr="0044420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263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19CA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Петли бактериологические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3B1E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стерильная, п/с 10 мкл, инд. уп., Greetmed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B47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B092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F05CF7" w:rsidRPr="00F05CF7" w14:paraId="1A292840" w14:textId="77777777" w:rsidTr="0044420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462E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352B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Жесткая инокуляционная петля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8006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 1 мкл, упак. (20 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320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49AD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05CF7" w:rsidRPr="00F05CF7" w14:paraId="7073635F" w14:textId="77777777" w:rsidTr="0044420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CDC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43C8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Жесткая инокуляционная петля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0622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 10 мкл, упак. (20 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FBD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A832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05CF7" w:rsidRPr="00F05CF7" w14:paraId="3AE6B689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8323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47D0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Стерильный хлопковый тампон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DC9D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на деревянной палочке, бактериологическая, длина 17 см., упак. (1000 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5C0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A4F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CF7" w:rsidRPr="00F05CF7" w14:paraId="5BE71D75" w14:textId="77777777" w:rsidTr="004442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6ED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7250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Пробирки биологическая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42DA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ПБ-16*150мм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6C3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CE6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05CF7" w:rsidRPr="00F05CF7" w14:paraId="3A22B1FC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1FBC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E451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Пробирка РР, 30х115мм, 50 мл,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E306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коническая, градуированная, с закруч. крышкой (стерильная) (Китай), упаковка 100 шт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30B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175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5CF7" w:rsidRPr="00F05CF7" w14:paraId="541F2F8D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2E5A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91C9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Пробирка 50мл, 30x115мм, РР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9C7E" w14:textId="111DCE7D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коническая, градуированная, с закручивающейся крышкой, стерильная, упаковка 25 шт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6AC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7E46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05CF7" w:rsidRPr="00F05CF7" w14:paraId="7063165B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1DA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96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Пробирка РР, 25 мл,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70B2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коническая, градуированная, с закруч. крышкой (стерильная), упаковка 25 шт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2C16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3682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05CF7" w:rsidRPr="00F05CF7" w14:paraId="696A7AD6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8816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848B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Пробирка 15мл, 120х17мм, РР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8616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коническая, градуированная с закручивающейся крышкой, стерильная, упаковка 25 шт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DFAB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8F9E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05CF7" w:rsidRPr="00F05CF7" w14:paraId="70E18970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46C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DEE6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Шприц инъекционный однократного применения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C86A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трехкомпонентные объемом 2 мл с размером игл 0,7 (22G) х 30 мм, стерильный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607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02B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CF7" w:rsidRPr="00F05CF7" w14:paraId="2A08450F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6ED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2B1E" w14:textId="3F874F8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Контейнер для пищи, пищевой пластик, размер 278×115×60mm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EA06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Прямоугольные, HPL842 [1.0L]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D70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E75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CF7" w:rsidRPr="00F05CF7" w14:paraId="4CDD05E2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105E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974D" w14:textId="4502B7C6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Контейнер для пищи, пищевой пластик, размер 295×230×118mm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44CF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Прямоугольные, HPL836 [5.5L]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78E3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857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CF7" w:rsidRPr="00F05CF7" w14:paraId="17436659" w14:textId="77777777" w:rsidTr="0044420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9407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C415" w14:textId="1450F695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Контейнер для пищи, пищевой пластик, размер 295×230×185mm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36EB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Прямоугольные, HPL838 [9.0L]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8E5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9510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CF7" w:rsidRPr="00F05CF7" w14:paraId="04DB344C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A2E8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2AAF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Мешок для биологически опасных отходов, 203 X 305 мм,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6645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автоклавируемый, с индикатором, 500 в упаковке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581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упаковка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F07F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5CF7" w:rsidRPr="00F05CF7" w14:paraId="1C843D12" w14:textId="77777777" w:rsidTr="0044420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1FA55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8DF4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Мешок для биологически опасных отходов, 356 X 483 мм,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CC3D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автоклавируемый, с индикатором, 200 в упаковке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3114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9BE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05CF7" w:rsidRPr="00F05CF7" w14:paraId="1AC2CAE5" w14:textId="77777777" w:rsidTr="0044420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A618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B64B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Гипохлорид натрия марка 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3156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Гипохлорид натрия марка А, канистра (25 кг)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A521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CA9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CF7" w:rsidRPr="00F05CF7" w14:paraId="364D505A" w14:textId="77777777" w:rsidTr="004442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6F5C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F0CA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Пробирки для ПЦР, 0,2 мл,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6373" w14:textId="77777777" w:rsidR="00F05CF7" w:rsidRPr="00F05CF7" w:rsidRDefault="00F05CF7" w:rsidP="00F05CF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в упаковке 1000 шт,Eppendorf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2C89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63FA" w14:textId="77777777" w:rsidR="00F05CF7" w:rsidRPr="00F05CF7" w:rsidRDefault="00F05CF7" w:rsidP="00F05C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5CF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F9DFB44" w14:textId="77777777" w:rsidR="00F05CF7" w:rsidRPr="00F05CF7" w:rsidRDefault="00F05CF7" w:rsidP="00F05CF7">
      <w:pPr>
        <w:spacing w:after="0"/>
        <w:jc w:val="both"/>
        <w:rPr>
          <w:sz w:val="24"/>
          <w:szCs w:val="24"/>
          <w:lang w:val="kk-KZ"/>
        </w:rPr>
      </w:pPr>
    </w:p>
    <w:sectPr w:rsidR="00F05CF7" w:rsidRPr="00F05C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5"/>
    <w:rsid w:val="00466378"/>
    <w:rsid w:val="004E76B4"/>
    <w:rsid w:val="00541E83"/>
    <w:rsid w:val="005A0CBB"/>
    <w:rsid w:val="006C0B77"/>
    <w:rsid w:val="007746DB"/>
    <w:rsid w:val="008242FF"/>
    <w:rsid w:val="00831843"/>
    <w:rsid w:val="00870751"/>
    <w:rsid w:val="00883495"/>
    <w:rsid w:val="00902BC8"/>
    <w:rsid w:val="00922C48"/>
    <w:rsid w:val="009C4BFF"/>
    <w:rsid w:val="00A5292D"/>
    <w:rsid w:val="00B243E1"/>
    <w:rsid w:val="00B915B7"/>
    <w:rsid w:val="00BB04D6"/>
    <w:rsid w:val="00C015A5"/>
    <w:rsid w:val="00C65E10"/>
    <w:rsid w:val="00C94173"/>
    <w:rsid w:val="00CE2C04"/>
    <w:rsid w:val="00D2566B"/>
    <w:rsid w:val="00D32200"/>
    <w:rsid w:val="00D475A8"/>
    <w:rsid w:val="00DD18D3"/>
    <w:rsid w:val="00DD45C5"/>
    <w:rsid w:val="00E400E9"/>
    <w:rsid w:val="00E41BC3"/>
    <w:rsid w:val="00EA59DF"/>
    <w:rsid w:val="00EE4070"/>
    <w:rsid w:val="00F05CF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A62"/>
  <w15:chartTrackingRefBased/>
  <w15:docId w15:val="{CF544C4D-5E39-49E1-A546-9F0CF6F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10"/>
    <w:pPr>
      <w:spacing w:after="0" w:line="240" w:lineRule="auto"/>
    </w:pPr>
  </w:style>
  <w:style w:type="table" w:styleId="a4">
    <w:name w:val="Table Grid"/>
    <w:basedOn w:val="a1"/>
    <w:uiPriority w:val="59"/>
    <w:rsid w:val="00C65E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DBy-2</dc:creator>
  <cp:keywords/>
  <dc:description/>
  <cp:lastModifiedBy>DBy-2</cp:lastModifiedBy>
  <cp:revision>19</cp:revision>
  <dcterms:created xsi:type="dcterms:W3CDTF">2022-08-10T06:49:00Z</dcterms:created>
  <dcterms:modified xsi:type="dcterms:W3CDTF">2022-08-12T08:29:00Z</dcterms:modified>
</cp:coreProperties>
</file>