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2927" w14:textId="7FA27897" w:rsidR="00557A5E" w:rsidRPr="0099127E" w:rsidRDefault="009A22E1" w:rsidP="00557A5E">
      <w:pPr>
        <w:jc w:val="right"/>
        <w:rPr>
          <w:b/>
          <w:i/>
          <w:iCs/>
          <w:sz w:val="26"/>
          <w:szCs w:val="26"/>
        </w:rPr>
      </w:pPr>
      <w:bookmarkStart w:id="0" w:name="_GoBack"/>
      <w:bookmarkEnd w:id="0"/>
      <w:r w:rsidRPr="0099127E">
        <w:rPr>
          <w:b/>
          <w:i/>
          <w:iCs/>
          <w:sz w:val="26"/>
          <w:szCs w:val="26"/>
        </w:rPr>
        <w:t xml:space="preserve">Проект </w:t>
      </w:r>
    </w:p>
    <w:p w14:paraId="0A64146F" w14:textId="7F7F5F03" w:rsidR="00BC6433" w:rsidRPr="0099127E" w:rsidRDefault="00557A5E" w:rsidP="00BC6433">
      <w:pPr>
        <w:jc w:val="center"/>
        <w:rPr>
          <w:rFonts w:cs="Times New Roman"/>
          <w:b/>
          <w:sz w:val="26"/>
          <w:szCs w:val="26"/>
        </w:rPr>
      </w:pPr>
      <w:r w:rsidRPr="0099127E">
        <w:rPr>
          <w:b/>
          <w:sz w:val="26"/>
          <w:szCs w:val="26"/>
        </w:rPr>
        <w:t>Р</w:t>
      </w:r>
      <w:r w:rsidR="009A22E1" w:rsidRPr="0099127E">
        <w:rPr>
          <w:b/>
          <w:sz w:val="26"/>
          <w:szCs w:val="26"/>
        </w:rPr>
        <w:t>езолюции</w:t>
      </w:r>
      <w:r w:rsidR="00A92E80" w:rsidRPr="0099127E">
        <w:rPr>
          <w:b/>
          <w:sz w:val="26"/>
          <w:szCs w:val="26"/>
        </w:rPr>
        <w:t xml:space="preserve"> </w:t>
      </w:r>
      <w:r w:rsidR="00BC6433" w:rsidRPr="0099127E">
        <w:rPr>
          <w:rFonts w:cs="Times New Roman"/>
          <w:b/>
          <w:sz w:val="26"/>
          <w:szCs w:val="26"/>
        </w:rPr>
        <w:t>Международного научно-практического симпозиума: «Биобезопасность и устойчивое развитие: стратегические подходы»</w:t>
      </w:r>
    </w:p>
    <w:p w14:paraId="0EB45170" w14:textId="2B2A21EC" w:rsidR="00BC6433" w:rsidRPr="0099127E" w:rsidRDefault="00BC6433" w:rsidP="00BC6433">
      <w:pPr>
        <w:jc w:val="center"/>
        <w:rPr>
          <w:rFonts w:cs="Times New Roman"/>
          <w:b/>
          <w:sz w:val="26"/>
          <w:szCs w:val="26"/>
        </w:rPr>
      </w:pPr>
      <w:r w:rsidRPr="0099127E">
        <w:rPr>
          <w:rFonts w:cs="Times New Roman"/>
          <w:b/>
          <w:sz w:val="26"/>
          <w:szCs w:val="26"/>
        </w:rPr>
        <w:t>24-25 сентября 2024 г.</w:t>
      </w:r>
    </w:p>
    <w:p w14:paraId="2E3DAA20" w14:textId="77777777" w:rsidR="00BC6433" w:rsidRPr="0099127E" w:rsidRDefault="00BC6433" w:rsidP="00A92E80">
      <w:pPr>
        <w:ind w:firstLine="567"/>
        <w:jc w:val="center"/>
        <w:rPr>
          <w:b/>
          <w:sz w:val="26"/>
          <w:szCs w:val="26"/>
        </w:rPr>
      </w:pPr>
    </w:p>
    <w:p w14:paraId="2B8FEC61" w14:textId="0DEE6E2F" w:rsidR="00BB2AEA" w:rsidRPr="0099127E" w:rsidRDefault="000428CE" w:rsidP="00BB2A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9127E">
        <w:rPr>
          <w:rFonts w:eastAsia="Times New Roman" w:cs="Times New Roman"/>
          <w:sz w:val="26"/>
          <w:szCs w:val="26"/>
          <w:lang w:eastAsia="ru-RU"/>
        </w:rPr>
        <w:t>Заслушав доклады участников симпозиума, признавая, что  и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>нфекционная заболеваемость по-прежнему представляет явную и реальную угрозу для биобезопасности любой страны. По данным ВОЗ в 2022 г. сообщалось о 2 млрд случаев заболевания инфекционными болезнями по всему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br/>
        <w:t xml:space="preserve">миру (без учета COVID-19). На долю инфекционных болезней приходится порядка трети всех смертей в мире.  </w:t>
      </w:r>
    </w:p>
    <w:p w14:paraId="64AA88DE" w14:textId="783B40C9" w:rsidR="00BB2AEA" w:rsidRPr="0099127E" w:rsidRDefault="000428CE" w:rsidP="000428C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9127E">
        <w:rPr>
          <w:rFonts w:eastAsia="Times New Roman" w:cs="Times New Roman"/>
          <w:sz w:val="26"/>
          <w:szCs w:val="26"/>
          <w:lang w:eastAsia="ru-RU"/>
        </w:rPr>
        <w:t>Выражая обеспокоенность тем, что с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 интенсивным развитием </w:t>
      </w:r>
      <w:r w:rsidRPr="0099127E">
        <w:rPr>
          <w:rFonts w:eastAsia="Times New Roman" w:cs="Times New Roman"/>
          <w:sz w:val="26"/>
          <w:szCs w:val="26"/>
          <w:lang w:eastAsia="ru-RU"/>
        </w:rPr>
        <w:t>м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>еждународного транспортного сообщения инфекционные болезни распространяются по планете намного быстрее, чем когда-либо прежде. Только за последнее десятилетие в мире зарегистрировано более 40 вспышек инфекционных болезней, получивших в дальнейшем эпидемическое распространение. Из них в трех случаях этиологический агент разворачивающихся событий ранее не был известен человечеству: грипп, вызванный вирусом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br/>
        <w:t>гриппа А (H7N9), ближневосточный респираторный синдром (возбудитель – MERS-</w:t>
      </w:r>
      <w:proofErr w:type="spellStart"/>
      <w:r w:rsidR="00BB2AEA" w:rsidRPr="0099127E">
        <w:rPr>
          <w:rFonts w:eastAsia="Times New Roman" w:cs="Times New Roman"/>
          <w:sz w:val="26"/>
          <w:szCs w:val="26"/>
          <w:lang w:eastAsia="ru-RU"/>
        </w:rPr>
        <w:t>CoV</w:t>
      </w:r>
      <w:proofErr w:type="spellEnd"/>
      <w:r w:rsidR="00BB2AEA" w:rsidRPr="0099127E">
        <w:rPr>
          <w:rFonts w:eastAsia="Times New Roman" w:cs="Times New Roman"/>
          <w:sz w:val="26"/>
          <w:szCs w:val="26"/>
          <w:lang w:eastAsia="ru-RU"/>
        </w:rPr>
        <w:t>), COVID-19 (SARS-CoV-2). Пандемия COVID-19 является напоминанием о том, что инфекционные заболевания могут возникать или возрождаться вновь, неся за собой катастрофические последствия.</w:t>
      </w:r>
    </w:p>
    <w:p w14:paraId="7D51AAC0" w14:textId="14A1C4BD" w:rsidR="00BB2AEA" w:rsidRPr="0099127E" w:rsidRDefault="000428CE" w:rsidP="00BB2A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9127E">
        <w:rPr>
          <w:rFonts w:eastAsia="Times New Roman" w:cs="Times New Roman"/>
          <w:sz w:val="26"/>
          <w:szCs w:val="26"/>
          <w:lang w:eastAsia="ru-RU"/>
        </w:rPr>
        <w:t>Ссылаясь  на заявление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 2022 г. </w:t>
      </w:r>
      <w:r w:rsidRPr="0099127E">
        <w:rPr>
          <w:rFonts w:eastAsia="Times New Roman" w:cs="Times New Roman"/>
          <w:sz w:val="26"/>
          <w:szCs w:val="26"/>
          <w:lang w:eastAsia="ru-RU"/>
        </w:rPr>
        <w:t>генерального секретаря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 организации объединенных наций, что «COVID-19 продемонстрировал, как быстро инфекционное заболевание может распространиться по всему миру, привести к перегрузке систем здравоохранения и изменить повседневную жизнь всего человечества».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br/>
      </w:r>
      <w:r w:rsidRPr="0099127E">
        <w:rPr>
          <w:rFonts w:eastAsia="Times New Roman" w:cs="Times New Roman"/>
          <w:sz w:val="26"/>
          <w:szCs w:val="26"/>
          <w:lang w:eastAsia="ru-RU"/>
        </w:rPr>
        <w:t xml:space="preserve">         Признавая, что п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остоянно сохраняющиеся риски возвращения старых инфекционных болезней, распространение известных заболеваний на ранее </w:t>
      </w:r>
      <w:proofErr w:type="spellStart"/>
      <w:r w:rsidR="00BB2AEA" w:rsidRPr="0099127E">
        <w:rPr>
          <w:rFonts w:eastAsia="Times New Roman" w:cs="Times New Roman"/>
          <w:sz w:val="26"/>
          <w:szCs w:val="26"/>
          <w:lang w:eastAsia="ru-RU"/>
        </w:rPr>
        <w:t>неэндемичных</w:t>
      </w:r>
      <w:proofErr w:type="spellEnd"/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 территориях, выход из-под контроля ранее управляемых инфекций в результате развития устойчивости к противомикробным препаратам и высокая вероятность возникновения новых инфекций, в отношении которых существует проблема непредсказуемости в аспекте развития эпидемических осложнений,</w:t>
      </w:r>
      <w:r w:rsidRPr="0099127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многократно увеличивают риски возникновения, заноса и распространения инфекционных болезней в ранее благополучных странах мира. </w:t>
      </w:r>
    </w:p>
    <w:p w14:paraId="41107C7D" w14:textId="580B9FBC" w:rsidR="00BB2AEA" w:rsidRPr="0099127E" w:rsidRDefault="000428CE" w:rsidP="00BB2A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9127E">
        <w:rPr>
          <w:rFonts w:eastAsia="Times New Roman" w:cs="Times New Roman"/>
          <w:sz w:val="26"/>
          <w:szCs w:val="26"/>
          <w:lang w:eastAsia="ru-RU"/>
        </w:rPr>
        <w:t>Принимая во внимание что г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>лобализационные процес</w:t>
      </w:r>
      <w:r w:rsidR="009572A3">
        <w:rPr>
          <w:rFonts w:eastAsia="Times New Roman" w:cs="Times New Roman"/>
          <w:sz w:val="26"/>
          <w:szCs w:val="26"/>
          <w:lang w:eastAsia="ru-RU"/>
        </w:rPr>
        <w:t xml:space="preserve">сы, происходящие на </w:t>
      </w:r>
      <w:proofErr w:type="gramStart"/>
      <w:r w:rsidR="009572A3">
        <w:rPr>
          <w:rFonts w:eastAsia="Times New Roman" w:cs="Times New Roman"/>
          <w:sz w:val="26"/>
          <w:szCs w:val="26"/>
          <w:lang w:eastAsia="ru-RU"/>
        </w:rPr>
        <w:t xml:space="preserve">современном </w:t>
      </w:r>
      <w:r w:rsidR="00BB2AEA" w:rsidRPr="0099127E">
        <w:rPr>
          <w:rFonts w:eastAsia="Times New Roman" w:cs="Times New Roman"/>
          <w:sz w:val="26"/>
          <w:szCs w:val="26"/>
          <w:lang w:eastAsia="ru-RU"/>
        </w:rPr>
        <w:t>этапе</w:t>
      </w:r>
      <w:proofErr w:type="gramEnd"/>
      <w:r w:rsidR="00BB2AEA" w:rsidRPr="0099127E">
        <w:rPr>
          <w:rFonts w:eastAsia="Times New Roman" w:cs="Times New Roman"/>
          <w:sz w:val="26"/>
          <w:szCs w:val="26"/>
          <w:lang w:eastAsia="ru-RU"/>
        </w:rPr>
        <w:t xml:space="preserve"> многократно увеличивают риск заноса и распространения опасных инфекционных болезней, способных вызвать чрезвычайную ситуацию эпидемиологического характера на территории любой страны мира.</w:t>
      </w:r>
    </w:p>
    <w:p w14:paraId="7E4D69AA" w14:textId="44E841D6" w:rsidR="00BB2AEA" w:rsidRPr="0099127E" w:rsidRDefault="000428CE" w:rsidP="00BB2AEA">
      <w:pPr>
        <w:shd w:val="clear" w:color="auto" w:fill="FFFFFF"/>
        <w:spacing w:after="0"/>
        <w:ind w:firstLine="567"/>
        <w:jc w:val="both"/>
        <w:rPr>
          <w:sz w:val="26"/>
          <w:szCs w:val="26"/>
          <w:shd w:val="clear" w:color="auto" w:fill="FFFFFF"/>
        </w:rPr>
      </w:pPr>
      <w:r w:rsidRPr="0099127E">
        <w:rPr>
          <w:sz w:val="26"/>
          <w:szCs w:val="26"/>
          <w:shd w:val="clear" w:color="auto" w:fill="FFFFFF"/>
        </w:rPr>
        <w:t>Признавая также, что,</w:t>
      </w:r>
      <w:r w:rsidR="0099127E">
        <w:rPr>
          <w:sz w:val="26"/>
          <w:szCs w:val="26"/>
          <w:shd w:val="clear" w:color="auto" w:fill="FFFFFF"/>
        </w:rPr>
        <w:t xml:space="preserve"> </w:t>
      </w:r>
      <w:r w:rsidRPr="0099127E">
        <w:rPr>
          <w:sz w:val="26"/>
          <w:szCs w:val="26"/>
          <w:shd w:val="clear" w:color="auto" w:fill="FFFFFF"/>
        </w:rPr>
        <w:t>с</w:t>
      </w:r>
      <w:r w:rsidR="00BB2AEA" w:rsidRPr="0099127E">
        <w:rPr>
          <w:sz w:val="26"/>
          <w:szCs w:val="26"/>
          <w:shd w:val="clear" w:color="auto" w:fill="FFFFFF"/>
        </w:rPr>
        <w:t>охраняются риски глобальной биологической безопасности, вызванные высокопатогенным гриппом.  В 2022–2023 гг. зарегистрированы эпизоотии высокопатогенного гриппа птиц по всему миру, отмечается рост числа случаев заражения людей различными вариантами зоонозного вируса гриппа (2023 г. –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В</w:t>
      </w:r>
      <w:r w:rsidR="00BB2AEA" w:rsidRPr="0099127E">
        <w:rPr>
          <w:sz w:val="26"/>
          <w:szCs w:val="26"/>
          <w:shd w:val="clear" w:color="auto" w:fill="FFFFFF"/>
        </w:rPr>
        <w:t>еликобритания,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К</w:t>
      </w:r>
      <w:r w:rsidR="00BB2AEA" w:rsidRPr="0099127E">
        <w:rPr>
          <w:sz w:val="26"/>
          <w:szCs w:val="26"/>
          <w:shd w:val="clear" w:color="auto" w:fill="FFFFFF"/>
        </w:rPr>
        <w:t>амбоджа,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Э</w:t>
      </w:r>
      <w:r w:rsidR="00BB2AEA" w:rsidRPr="0099127E">
        <w:rPr>
          <w:sz w:val="26"/>
          <w:szCs w:val="26"/>
          <w:shd w:val="clear" w:color="auto" w:fill="FFFFFF"/>
        </w:rPr>
        <w:t>квадор, Чили).</w:t>
      </w:r>
      <w:r w:rsidR="00BB2AEA" w:rsidRPr="0099127E">
        <w:rPr>
          <w:sz w:val="26"/>
          <w:szCs w:val="26"/>
          <w:shd w:val="clear" w:color="auto" w:fill="FFFFFF"/>
        </w:rPr>
        <w:tab/>
      </w:r>
    </w:p>
    <w:p w14:paraId="12E5612F" w14:textId="7DC7E4C6" w:rsidR="00BB2AEA" w:rsidRPr="0099127E" w:rsidRDefault="000428CE" w:rsidP="00BB2AEA">
      <w:pPr>
        <w:shd w:val="clear" w:color="auto" w:fill="FFFFFF"/>
        <w:spacing w:after="0"/>
        <w:ind w:firstLine="567"/>
        <w:jc w:val="both"/>
        <w:rPr>
          <w:sz w:val="26"/>
          <w:szCs w:val="26"/>
          <w:shd w:val="clear" w:color="auto" w:fill="FFFFFF"/>
        </w:rPr>
      </w:pPr>
      <w:r w:rsidRPr="0099127E">
        <w:rPr>
          <w:sz w:val="26"/>
          <w:szCs w:val="26"/>
          <w:shd w:val="clear" w:color="auto" w:fill="FFFFFF"/>
        </w:rPr>
        <w:t xml:space="preserve">Вызывает обеспокоенность </w:t>
      </w:r>
      <w:r w:rsidR="00BB2AEA" w:rsidRPr="0099127E">
        <w:rPr>
          <w:sz w:val="26"/>
          <w:szCs w:val="26"/>
          <w:shd w:val="clear" w:color="auto" w:fill="FFFFFF"/>
        </w:rPr>
        <w:t>регистрация случаев чумы (2023 г. – 83 случая), болезней, вызванных вирусами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Э</w:t>
      </w:r>
      <w:r w:rsidR="00BB2AEA" w:rsidRPr="0099127E">
        <w:rPr>
          <w:sz w:val="26"/>
          <w:szCs w:val="26"/>
          <w:shd w:val="clear" w:color="auto" w:fill="FFFFFF"/>
        </w:rPr>
        <w:t>бола (2023 г. – вспышка в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У</w:t>
      </w:r>
      <w:r w:rsidR="00BB2AEA" w:rsidRPr="0099127E">
        <w:rPr>
          <w:sz w:val="26"/>
          <w:szCs w:val="26"/>
          <w:shd w:val="clear" w:color="auto" w:fill="FFFFFF"/>
        </w:rPr>
        <w:t>ганде,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ДРК</w:t>
      </w:r>
      <w:r w:rsidR="00BB2AEA" w:rsidRPr="0099127E">
        <w:rPr>
          <w:sz w:val="26"/>
          <w:szCs w:val="26"/>
          <w:shd w:val="clear" w:color="auto" w:fill="FFFFFF"/>
        </w:rPr>
        <w:t xml:space="preserve">), 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>Ма</w:t>
      </w:r>
      <w:r w:rsidR="00BB2AEA" w:rsidRPr="0099127E">
        <w:rPr>
          <w:sz w:val="26"/>
          <w:szCs w:val="26"/>
          <w:shd w:val="clear" w:color="auto" w:fill="FFFFFF"/>
        </w:rPr>
        <w:t xml:space="preserve">рбург </w:t>
      </w:r>
      <w:r w:rsidR="00BB2AEA" w:rsidRPr="0099127E">
        <w:rPr>
          <w:sz w:val="26"/>
          <w:szCs w:val="26"/>
          <w:shd w:val="clear" w:color="auto" w:fill="FFFFFF"/>
        </w:rPr>
        <w:lastRenderedPageBreak/>
        <w:t xml:space="preserve">(2023 г., вспышки на ранее </w:t>
      </w:r>
      <w:proofErr w:type="spellStart"/>
      <w:r w:rsidR="00BB2AEA" w:rsidRPr="0099127E">
        <w:rPr>
          <w:sz w:val="26"/>
          <w:szCs w:val="26"/>
          <w:shd w:val="clear" w:color="auto" w:fill="FFFFFF"/>
        </w:rPr>
        <w:t>неэндемичных</w:t>
      </w:r>
      <w:proofErr w:type="spellEnd"/>
      <w:r w:rsidR="00BB2AEA" w:rsidRPr="0099127E">
        <w:rPr>
          <w:sz w:val="26"/>
          <w:szCs w:val="26"/>
          <w:shd w:val="clear" w:color="auto" w:fill="FFFFFF"/>
        </w:rPr>
        <w:t xml:space="preserve"> территориях – в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Т</w:t>
      </w:r>
      <w:r w:rsidR="00BB2AEA" w:rsidRPr="0099127E">
        <w:rPr>
          <w:sz w:val="26"/>
          <w:szCs w:val="26"/>
          <w:shd w:val="clear" w:color="auto" w:fill="FFFFFF"/>
        </w:rPr>
        <w:t>анзании,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Э</w:t>
      </w:r>
      <w:r w:rsidR="00BB2AEA" w:rsidRPr="0099127E">
        <w:rPr>
          <w:sz w:val="26"/>
          <w:szCs w:val="26"/>
          <w:shd w:val="clear" w:color="auto" w:fill="FFFFFF"/>
        </w:rPr>
        <w:t>кваториальной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Г</w:t>
      </w:r>
      <w:r w:rsidR="00BB2AEA" w:rsidRPr="0099127E">
        <w:rPr>
          <w:sz w:val="26"/>
          <w:szCs w:val="26"/>
          <w:shd w:val="clear" w:color="auto" w:fill="FFFFFF"/>
        </w:rPr>
        <w:t xml:space="preserve">винее). 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>о</w:t>
      </w:r>
      <w:r w:rsidR="00BB2AEA" w:rsidRPr="0099127E">
        <w:rPr>
          <w:sz w:val="26"/>
          <w:szCs w:val="26"/>
          <w:shd w:val="clear" w:color="auto" w:fill="FFFFFF"/>
        </w:rPr>
        <w:t>тмечается расширение ареала возбудителей инфекционных болезней (лихорадки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Л</w:t>
      </w:r>
      <w:r w:rsidR="00BB2AEA" w:rsidRPr="0099127E">
        <w:rPr>
          <w:sz w:val="26"/>
          <w:szCs w:val="26"/>
          <w:shd w:val="clear" w:color="auto" w:fill="FFFFFF"/>
        </w:rPr>
        <w:t>асса, Денге,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ЛЗН</w:t>
      </w:r>
      <w:r w:rsidR="00BB2AEA" w:rsidRPr="0099127E">
        <w:rPr>
          <w:sz w:val="26"/>
          <w:szCs w:val="26"/>
          <w:shd w:val="clear" w:color="auto" w:fill="FFFFFF"/>
        </w:rPr>
        <w:t>, желтая лихорадка и др.).</w:t>
      </w:r>
      <w:r w:rsidR="00BB2AEA" w:rsidRPr="0099127E">
        <w:rPr>
          <w:rStyle w:val="markedcontent"/>
          <w:sz w:val="26"/>
          <w:szCs w:val="26"/>
          <w:shd w:val="clear" w:color="auto" w:fill="FFFFFF"/>
        </w:rPr>
        <w:t xml:space="preserve"> е</w:t>
      </w:r>
      <w:r w:rsidR="00BB2AEA" w:rsidRPr="0099127E">
        <w:rPr>
          <w:sz w:val="26"/>
          <w:szCs w:val="26"/>
          <w:shd w:val="clear" w:color="auto" w:fill="FFFFFF"/>
        </w:rPr>
        <w:t>жегодно реализуются случаи завоза опасных заболеваний на территории других  стран.</w:t>
      </w:r>
    </w:p>
    <w:p w14:paraId="0E49FEF5" w14:textId="6DB5612B" w:rsidR="0045454E" w:rsidRPr="0099127E" w:rsidRDefault="00BB2AEA" w:rsidP="00BB2AEA">
      <w:pPr>
        <w:shd w:val="clear" w:color="auto" w:fill="FFFFFF"/>
        <w:spacing w:after="0"/>
        <w:ind w:firstLine="567"/>
        <w:jc w:val="both"/>
        <w:rPr>
          <w:rStyle w:val="markedcontent"/>
          <w:sz w:val="26"/>
          <w:szCs w:val="26"/>
          <w:shd w:val="clear" w:color="auto" w:fill="FFFFFF"/>
        </w:rPr>
      </w:pPr>
      <w:r w:rsidRPr="0099127E">
        <w:rPr>
          <w:sz w:val="26"/>
          <w:szCs w:val="26"/>
          <w:shd w:val="clear" w:color="auto" w:fill="FFFFFF"/>
        </w:rPr>
        <w:t>Отдельного внимания заслуживает динамика заболеваемости холерой.</w:t>
      </w:r>
      <w:r w:rsidR="00574694" w:rsidRPr="0099127E">
        <w:rPr>
          <w:rStyle w:val="markedcontent"/>
          <w:sz w:val="26"/>
          <w:szCs w:val="26"/>
          <w:shd w:val="clear" w:color="auto" w:fill="FFFFFF"/>
        </w:rPr>
        <w:t xml:space="preserve"> З</w:t>
      </w:r>
      <w:r w:rsidR="009572A3">
        <w:rPr>
          <w:sz w:val="26"/>
          <w:szCs w:val="26"/>
          <w:shd w:val="clear" w:color="auto" w:fill="FFFFFF"/>
        </w:rPr>
        <w:t xml:space="preserve">а последние </w:t>
      </w:r>
      <w:r w:rsidRPr="0099127E">
        <w:rPr>
          <w:sz w:val="26"/>
          <w:szCs w:val="26"/>
          <w:shd w:val="clear" w:color="auto" w:fill="FFFFFF"/>
        </w:rPr>
        <w:t>10 лет зарегистрировано более 5 млн больных холерой в 97 странах.</w:t>
      </w:r>
      <w:r w:rsidRPr="0099127E">
        <w:rPr>
          <w:rStyle w:val="markedcontent"/>
          <w:sz w:val="26"/>
          <w:szCs w:val="26"/>
          <w:shd w:val="clear" w:color="auto" w:fill="FFFFFF"/>
        </w:rPr>
        <w:t xml:space="preserve"> С</w:t>
      </w:r>
      <w:r w:rsidRPr="0099127E">
        <w:rPr>
          <w:sz w:val="26"/>
          <w:szCs w:val="26"/>
          <w:shd w:val="clear" w:color="auto" w:fill="FFFFFF"/>
        </w:rPr>
        <w:t xml:space="preserve"> 2021 г. в странах мира отмечается рост заболеваемости холерой и расширение ее географической распространенности.</w:t>
      </w:r>
      <w:r w:rsidRPr="0099127E">
        <w:rPr>
          <w:rStyle w:val="markedcontent"/>
          <w:sz w:val="26"/>
          <w:szCs w:val="26"/>
          <w:shd w:val="clear" w:color="auto" w:fill="FFFFFF"/>
        </w:rPr>
        <w:t xml:space="preserve"> </w:t>
      </w:r>
    </w:p>
    <w:p w14:paraId="6FA4858E" w14:textId="474A16E2" w:rsidR="00080A9F" w:rsidRPr="0099127E" w:rsidRDefault="00355106" w:rsidP="00355106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99127E">
        <w:rPr>
          <w:rFonts w:cs="Times New Roman"/>
          <w:sz w:val="26"/>
          <w:szCs w:val="26"/>
        </w:rPr>
        <w:t>Отмечая, что в</w:t>
      </w:r>
      <w:r w:rsidR="00114FE8" w:rsidRPr="0099127E">
        <w:rPr>
          <w:rFonts w:cs="Times New Roman"/>
          <w:sz w:val="26"/>
          <w:szCs w:val="26"/>
        </w:rPr>
        <w:t> мире наблюдается постковидный всплеск заболеваемости инфекционными болезнями, в частности гриппом, коклюшем, туберкулёзом и корью.</w:t>
      </w:r>
      <w:r w:rsidR="00080A9F" w:rsidRPr="0099127E">
        <w:rPr>
          <w:rFonts w:cs="Times New Roman"/>
          <w:sz w:val="26"/>
          <w:szCs w:val="26"/>
        </w:rPr>
        <w:t xml:space="preserve"> </w:t>
      </w:r>
      <w:r w:rsidRPr="0099127E">
        <w:rPr>
          <w:rFonts w:cs="Times New Roman"/>
          <w:sz w:val="26"/>
          <w:szCs w:val="26"/>
        </w:rPr>
        <w:t>Так с</w:t>
      </w:r>
      <w:r w:rsidR="00080A9F" w:rsidRPr="0099127E">
        <w:rPr>
          <w:sz w:val="26"/>
          <w:szCs w:val="26"/>
        </w:rPr>
        <w:t> начала 2022 года в 44 странах наблюдался десятикратный рост заболеваемости по меньшей мере одной из 13 инфекционных болезней, при этом во многих из них число заболеваний превышало уровень, зафиксированный до пандемии COVID-19.</w:t>
      </w:r>
    </w:p>
    <w:p w14:paraId="41EB99C1" w14:textId="026C9533" w:rsidR="009C4DDA" w:rsidRPr="0099127E" w:rsidRDefault="00355106" w:rsidP="0035510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127E">
        <w:rPr>
          <w:bCs/>
          <w:sz w:val="26"/>
          <w:szCs w:val="26"/>
          <w:shd w:val="clear" w:color="auto" w:fill="FFFFFF"/>
        </w:rPr>
        <w:t>Обращая внимание на тот факт, что Генеральный директор ВОЗ в</w:t>
      </w:r>
      <w:r w:rsidR="00360C43" w:rsidRPr="0099127E">
        <w:rPr>
          <w:bCs/>
          <w:sz w:val="26"/>
          <w:szCs w:val="26"/>
          <w:shd w:val="clear" w:color="auto" w:fill="FFFFFF"/>
        </w:rPr>
        <w:t xml:space="preserve"> связи со вспышкой оспы обезьян Ге</w:t>
      </w:r>
      <w:r w:rsidRPr="0099127E">
        <w:rPr>
          <w:bCs/>
          <w:sz w:val="26"/>
          <w:szCs w:val="26"/>
          <w:shd w:val="clear" w:color="auto" w:fill="FFFFFF"/>
        </w:rPr>
        <w:t>неральный директор ВОЗ объявил</w:t>
      </w:r>
      <w:r w:rsidR="00360C43" w:rsidRPr="0099127E">
        <w:rPr>
          <w:bCs/>
          <w:sz w:val="26"/>
          <w:szCs w:val="26"/>
          <w:shd w:val="clear" w:color="auto" w:fill="FFFFFF"/>
        </w:rPr>
        <w:t xml:space="preserve"> режим чрезвычайной ситуации в области общественного здравоохранения, имеющей международное значение</w:t>
      </w:r>
      <w:r w:rsidR="009C4DDA" w:rsidRPr="0099127E">
        <w:rPr>
          <w:bCs/>
          <w:sz w:val="26"/>
          <w:szCs w:val="26"/>
          <w:shd w:val="clear" w:color="auto" w:fill="FFFFFF"/>
        </w:rPr>
        <w:t>.</w:t>
      </w:r>
      <w:r w:rsidRPr="0099127E">
        <w:rPr>
          <w:bCs/>
          <w:sz w:val="26"/>
          <w:szCs w:val="26"/>
          <w:shd w:val="clear" w:color="auto" w:fill="FFFFFF"/>
        </w:rPr>
        <w:t xml:space="preserve"> </w:t>
      </w:r>
      <w:r w:rsidR="009C4DDA" w:rsidRPr="0099127E">
        <w:rPr>
          <w:sz w:val="26"/>
          <w:szCs w:val="26"/>
        </w:rPr>
        <w:t>В современном мире болезни распространяются быстро, и ни одна страна не может защитить себя самостоятельно. Учитывая сегодняшнюю всеобщую уязвимость к этим угрозам, для повышения безопасности требуется глобальная солидарность.</w:t>
      </w:r>
    </w:p>
    <w:p w14:paraId="06829056" w14:textId="1D3289B5" w:rsidR="00ED7930" w:rsidRPr="0099127E" w:rsidRDefault="00ED7930" w:rsidP="00FC5F51">
      <w:pPr>
        <w:spacing w:after="0"/>
        <w:ind w:firstLine="567"/>
        <w:jc w:val="both"/>
        <w:rPr>
          <w:sz w:val="26"/>
          <w:szCs w:val="26"/>
        </w:rPr>
      </w:pPr>
      <w:r w:rsidRPr="0099127E">
        <w:rPr>
          <w:sz w:val="26"/>
          <w:szCs w:val="26"/>
        </w:rPr>
        <w:t>Отмечая, что г</w:t>
      </w:r>
      <w:r w:rsidR="0045454E" w:rsidRPr="0099127E">
        <w:rPr>
          <w:sz w:val="26"/>
          <w:szCs w:val="26"/>
        </w:rPr>
        <w:t xml:space="preserve">лавными организаторами проведенного </w:t>
      </w:r>
      <w:r w:rsidR="0045454E" w:rsidRPr="0099127E">
        <w:rPr>
          <w:rFonts w:cs="Times New Roman"/>
          <w:sz w:val="26"/>
          <w:szCs w:val="26"/>
        </w:rPr>
        <w:t xml:space="preserve">24-25 сентября 2024 г. Международного научно-практического симпозиума: «Биобезопасность и устойчивое развитие: стратегические подходы» </w:t>
      </w:r>
      <w:r w:rsidR="0045454E" w:rsidRPr="0099127E">
        <w:rPr>
          <w:sz w:val="26"/>
          <w:szCs w:val="26"/>
        </w:rPr>
        <w:t xml:space="preserve">выступили Национальный научный центр особо опасных инфекций имени </w:t>
      </w:r>
      <w:proofErr w:type="spellStart"/>
      <w:r w:rsidR="0045454E" w:rsidRPr="0099127E">
        <w:rPr>
          <w:sz w:val="26"/>
          <w:szCs w:val="26"/>
        </w:rPr>
        <w:t>Масгута</w:t>
      </w:r>
      <w:proofErr w:type="spellEnd"/>
      <w:r w:rsidR="0045454E" w:rsidRPr="0099127E">
        <w:rPr>
          <w:sz w:val="26"/>
          <w:szCs w:val="26"/>
        </w:rPr>
        <w:t xml:space="preserve"> </w:t>
      </w:r>
      <w:proofErr w:type="spellStart"/>
      <w:r w:rsidR="0045454E" w:rsidRPr="0099127E">
        <w:rPr>
          <w:sz w:val="26"/>
          <w:szCs w:val="26"/>
        </w:rPr>
        <w:t>Айкимбаева</w:t>
      </w:r>
      <w:proofErr w:type="spellEnd"/>
      <w:r w:rsidR="0045454E" w:rsidRPr="0099127E">
        <w:rPr>
          <w:sz w:val="26"/>
          <w:szCs w:val="26"/>
        </w:rPr>
        <w:t xml:space="preserve"> Министерства здравоохранения Республики Казахстан, Германская Корпорация Международного Сотрудничества (</w:t>
      </w:r>
      <w:r w:rsidR="0045454E" w:rsidRPr="0099127E">
        <w:rPr>
          <w:sz w:val="26"/>
          <w:szCs w:val="26"/>
          <w:lang w:val="en-US"/>
        </w:rPr>
        <w:t>GIZ</w:t>
      </w:r>
      <w:r w:rsidR="0045454E" w:rsidRPr="0099127E">
        <w:rPr>
          <w:sz w:val="26"/>
          <w:szCs w:val="26"/>
        </w:rPr>
        <w:t xml:space="preserve">) в </w:t>
      </w:r>
      <w:r w:rsidR="0045454E" w:rsidRPr="0099127E">
        <w:rPr>
          <w:sz w:val="26"/>
          <w:szCs w:val="26"/>
          <w:lang w:val="kk-KZ"/>
        </w:rPr>
        <w:t xml:space="preserve">рамках проекта </w:t>
      </w:r>
      <w:r w:rsidR="0045454E" w:rsidRPr="0099127E">
        <w:rPr>
          <w:sz w:val="26"/>
          <w:szCs w:val="26"/>
        </w:rPr>
        <w:t xml:space="preserve">«Германско-Казахстанское сотрудничество по биобезопасности». </w:t>
      </w:r>
    </w:p>
    <w:p w14:paraId="0428BC7B" w14:textId="7D86812C" w:rsidR="00FC5F51" w:rsidRPr="0099127E" w:rsidRDefault="00ED7930" w:rsidP="00FC5F51">
      <w:pPr>
        <w:spacing w:after="0"/>
        <w:ind w:firstLine="567"/>
        <w:jc w:val="both"/>
        <w:rPr>
          <w:sz w:val="26"/>
          <w:szCs w:val="26"/>
        </w:rPr>
      </w:pPr>
      <w:r w:rsidRPr="0099127E">
        <w:rPr>
          <w:sz w:val="26"/>
          <w:szCs w:val="26"/>
        </w:rPr>
        <w:t>Подчеркивая, что в</w:t>
      </w:r>
      <w:r w:rsidR="0045454E" w:rsidRPr="0099127E">
        <w:rPr>
          <w:sz w:val="26"/>
          <w:szCs w:val="26"/>
        </w:rPr>
        <w:t xml:space="preserve"> Симпозиуме участвовали ведущие ученые и эксперты в области биобезопасности </w:t>
      </w:r>
      <w:r w:rsidR="00FC5F51" w:rsidRPr="0099127E">
        <w:rPr>
          <w:sz w:val="26"/>
          <w:szCs w:val="26"/>
        </w:rPr>
        <w:t>Казахстана, Германии, Грузии, Кыргызстана, Узбекистана, Украины и таких международных организаций как ВОЗ, CDC, МНТЦ, Центры Передового Опыта ЕС по ХБРЯ и др. Целью данного симпозиума является укрепление международного сотрудничества в сфере биобезопасности и биозащиты, развитие научного обмена и национального потенциала стран-партнёров по противодействию инфекционным болезням.</w:t>
      </w:r>
    </w:p>
    <w:p w14:paraId="7DE67183" w14:textId="147BF121" w:rsidR="003A2083" w:rsidRPr="0099127E" w:rsidRDefault="00ED7930" w:rsidP="003A2083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9127E">
        <w:rPr>
          <w:sz w:val="26"/>
          <w:szCs w:val="26"/>
        </w:rPr>
        <w:t>С удовлетворением отмечая, что у</w:t>
      </w:r>
      <w:r w:rsidR="0045454E" w:rsidRPr="0099127E">
        <w:rPr>
          <w:sz w:val="26"/>
          <w:szCs w:val="26"/>
        </w:rPr>
        <w:t xml:space="preserve">частники Симпозиума пришли к единому мнению о необходимости </w:t>
      </w:r>
      <w:r w:rsidR="003A2083" w:rsidRPr="0099127E">
        <w:rPr>
          <w:rFonts w:cs="Times New Roman"/>
          <w:sz w:val="26"/>
          <w:szCs w:val="26"/>
        </w:rPr>
        <w:t>дальнейшей тесной координации и конструктивного взаимодействия в вопросах биологической безопасности.</w:t>
      </w:r>
    </w:p>
    <w:p w14:paraId="02E7CB5A" w14:textId="42C081DD" w:rsidR="003A2083" w:rsidRPr="0099127E" w:rsidRDefault="003A2083" w:rsidP="003A2083">
      <w:pPr>
        <w:spacing w:after="0"/>
        <w:ind w:firstLine="567"/>
        <w:jc w:val="both"/>
        <w:rPr>
          <w:rStyle w:val="wp-block-coblocks-eventstitle"/>
          <w:rFonts w:cs="Times New Roman"/>
          <w:sz w:val="26"/>
          <w:szCs w:val="26"/>
          <w:shd w:val="clear" w:color="auto" w:fill="FBFBFB"/>
        </w:rPr>
      </w:pPr>
      <w:r w:rsidRPr="0099127E">
        <w:rPr>
          <w:rStyle w:val="wp-block-coblocks-eventstitle"/>
          <w:rFonts w:cs="Times New Roman"/>
          <w:sz w:val="26"/>
          <w:szCs w:val="26"/>
          <w:shd w:val="clear" w:color="auto" w:fill="FBFBFB"/>
        </w:rPr>
        <w:t xml:space="preserve">Разнообразное и содержательное участие в подобных встречах является ключом к развитию эффективной культуры биобезопасности и биозащиты во всем мире. </w:t>
      </w:r>
    </w:p>
    <w:p w14:paraId="3FA6BD9F" w14:textId="227838A6" w:rsidR="009C4DDA" w:rsidRPr="0099127E" w:rsidRDefault="003260AA" w:rsidP="009C4DDA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9127E">
        <w:rPr>
          <w:rFonts w:cs="Times New Roman"/>
          <w:sz w:val="26"/>
          <w:szCs w:val="26"/>
        </w:rPr>
        <w:t>Сотрудничество в области биологической</w:t>
      </w:r>
      <w:r w:rsidR="009C4DDA" w:rsidRPr="0099127E">
        <w:rPr>
          <w:rFonts w:cs="Times New Roman"/>
          <w:sz w:val="26"/>
          <w:szCs w:val="26"/>
        </w:rPr>
        <w:t xml:space="preserve"> </w:t>
      </w:r>
      <w:r w:rsidRPr="0099127E">
        <w:rPr>
          <w:rFonts w:cs="Times New Roman"/>
          <w:sz w:val="26"/>
          <w:szCs w:val="26"/>
        </w:rPr>
        <w:t>безопасности</w:t>
      </w:r>
      <w:r w:rsidR="009C4DDA" w:rsidRPr="0099127E">
        <w:rPr>
          <w:rFonts w:cs="Times New Roman"/>
          <w:sz w:val="26"/>
          <w:szCs w:val="26"/>
        </w:rPr>
        <w:t xml:space="preserve"> играет важную роль в укреплении национального и регионального потенциала для адекватного и оперативного реагирования на глобальные чрезвычайные ситуации в области общественного здравоохранения.</w:t>
      </w:r>
    </w:p>
    <w:p w14:paraId="3AE2C9DD" w14:textId="77777777" w:rsidR="009C4DDA" w:rsidRPr="0099127E" w:rsidRDefault="009C4DDA" w:rsidP="009C4DDA">
      <w:pPr>
        <w:shd w:val="clear" w:color="auto" w:fill="FFFFFF"/>
        <w:spacing w:after="0" w:line="360" w:lineRule="atLeast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99127E">
        <w:rPr>
          <w:rFonts w:eastAsia="Times New Roman" w:cs="Times New Roman"/>
          <w:sz w:val="26"/>
          <w:szCs w:val="26"/>
          <w:lang w:eastAsia="ru-RU"/>
        </w:rPr>
        <w:lastRenderedPageBreak/>
        <w:t>Это особенно актуально в свете инициативы Президента Касым-Жомарта Токаева об учреждении подотчетного Совету Безопасности ООН специального органа «Международного агентства по биологической безопасности».</w:t>
      </w:r>
    </w:p>
    <w:p w14:paraId="7F25B555" w14:textId="2D64F0C0" w:rsidR="00BB2AEA" w:rsidRPr="0099127E" w:rsidRDefault="009C4DDA" w:rsidP="009A22E1">
      <w:pPr>
        <w:tabs>
          <w:tab w:val="left" w:pos="567"/>
        </w:tabs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99127E">
        <w:rPr>
          <w:sz w:val="26"/>
          <w:szCs w:val="26"/>
        </w:rPr>
        <w:t>Доклады, тезисы</w:t>
      </w:r>
      <w:r w:rsidR="00C13A9F" w:rsidRPr="0099127E">
        <w:rPr>
          <w:sz w:val="26"/>
          <w:szCs w:val="26"/>
        </w:rPr>
        <w:t xml:space="preserve"> </w:t>
      </w:r>
      <w:r w:rsidR="0045454E" w:rsidRPr="0099127E">
        <w:rPr>
          <w:sz w:val="26"/>
          <w:szCs w:val="26"/>
        </w:rPr>
        <w:t>симпозиума послужит национальным и международным экспертам, врачам и ученым в качестве основы для обсуждения и инструментария для принятия решений по многим актуальным вопросам</w:t>
      </w:r>
      <w:r w:rsidR="00C0135F" w:rsidRPr="0099127E">
        <w:rPr>
          <w:sz w:val="26"/>
          <w:szCs w:val="26"/>
        </w:rPr>
        <w:t xml:space="preserve"> биологическо</w:t>
      </w:r>
      <w:r w:rsidR="00C0135F" w:rsidRPr="0099127E">
        <w:rPr>
          <w:sz w:val="24"/>
          <w:szCs w:val="24"/>
        </w:rPr>
        <w:t>й безопасности</w:t>
      </w:r>
      <w:r w:rsidR="0045454E" w:rsidRPr="0099127E">
        <w:rPr>
          <w:sz w:val="24"/>
          <w:szCs w:val="24"/>
        </w:rPr>
        <w:t>.</w:t>
      </w:r>
    </w:p>
    <w:sectPr w:rsidR="00BB2AEA" w:rsidRPr="009912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7D"/>
    <w:rsid w:val="000428CE"/>
    <w:rsid w:val="00080A9F"/>
    <w:rsid w:val="000F4582"/>
    <w:rsid w:val="001077EA"/>
    <w:rsid w:val="00114FE8"/>
    <w:rsid w:val="001853C9"/>
    <w:rsid w:val="001C00A4"/>
    <w:rsid w:val="001D5B2C"/>
    <w:rsid w:val="00201206"/>
    <w:rsid w:val="00212EEF"/>
    <w:rsid w:val="00253D4D"/>
    <w:rsid w:val="002B79FA"/>
    <w:rsid w:val="003260AA"/>
    <w:rsid w:val="00355106"/>
    <w:rsid w:val="00360C43"/>
    <w:rsid w:val="003A2083"/>
    <w:rsid w:val="003A2A59"/>
    <w:rsid w:val="003E329A"/>
    <w:rsid w:val="004274C2"/>
    <w:rsid w:val="0045454E"/>
    <w:rsid w:val="00471FB2"/>
    <w:rsid w:val="004B3D57"/>
    <w:rsid w:val="005328CE"/>
    <w:rsid w:val="00557A5E"/>
    <w:rsid w:val="00574694"/>
    <w:rsid w:val="006C0B77"/>
    <w:rsid w:val="006C5B08"/>
    <w:rsid w:val="006E37C7"/>
    <w:rsid w:val="00773363"/>
    <w:rsid w:val="007B75A0"/>
    <w:rsid w:val="0081207B"/>
    <w:rsid w:val="008120F7"/>
    <w:rsid w:val="008242FF"/>
    <w:rsid w:val="00870751"/>
    <w:rsid w:val="0092211E"/>
    <w:rsid w:val="00922C48"/>
    <w:rsid w:val="009572A3"/>
    <w:rsid w:val="0099127E"/>
    <w:rsid w:val="009A034E"/>
    <w:rsid w:val="009A22E1"/>
    <w:rsid w:val="009B224D"/>
    <w:rsid w:val="009C4DDA"/>
    <w:rsid w:val="00A001C2"/>
    <w:rsid w:val="00A4077D"/>
    <w:rsid w:val="00A92E80"/>
    <w:rsid w:val="00AB006F"/>
    <w:rsid w:val="00B33834"/>
    <w:rsid w:val="00B45CA0"/>
    <w:rsid w:val="00B84BF3"/>
    <w:rsid w:val="00B915B7"/>
    <w:rsid w:val="00BA4C25"/>
    <w:rsid w:val="00BB2AEA"/>
    <w:rsid w:val="00BC6433"/>
    <w:rsid w:val="00BD2D46"/>
    <w:rsid w:val="00C0135F"/>
    <w:rsid w:val="00C10DC0"/>
    <w:rsid w:val="00C13A9F"/>
    <w:rsid w:val="00CF2324"/>
    <w:rsid w:val="00E23081"/>
    <w:rsid w:val="00E271DE"/>
    <w:rsid w:val="00E53E30"/>
    <w:rsid w:val="00EA59DF"/>
    <w:rsid w:val="00ED7930"/>
    <w:rsid w:val="00EE4070"/>
    <w:rsid w:val="00F12C76"/>
    <w:rsid w:val="00F46B66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878"/>
  <w15:docId w15:val="{B0E53ED5-73BA-4E71-A0DF-3F63A18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B45CA0"/>
    <w:pPr>
      <w:spacing w:after="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B45CA0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B45CA0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C5B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B3D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3D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3D57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3D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3D57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a0"/>
    <w:rsid w:val="00BB2AEA"/>
  </w:style>
  <w:style w:type="paragraph" w:styleId="ab">
    <w:name w:val="List Paragraph"/>
    <w:aliases w:val="Numbered Para 1,Dot pt,List Paragraph Char Char Char,Indicator Text,Bullet 1,Bullet Points,F5 List Paragraph,Colorful List - Accent 11,List Paragraph2,Normal numbered,List Paragraph11,OBC Bullet,Bullet Style"/>
    <w:basedOn w:val="a"/>
    <w:link w:val="ac"/>
    <w:uiPriority w:val="34"/>
    <w:qFormat/>
    <w:rsid w:val="00114F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Numbered Para 1 Знак,Dot pt Знак,List Paragraph Char Char Char Знак,Indicator Text Знак,Bullet 1 Знак,Bullet Points Знак,F5 List Paragraph Знак,Colorful List - Accent 11 Знак,List Paragraph2 Знак,Normal numbered Знак,OBC Bullet Знак"/>
    <w:link w:val="ab"/>
    <w:uiPriority w:val="34"/>
    <w:qFormat/>
    <w:rsid w:val="00114FE8"/>
    <w:rPr>
      <w:rFonts w:ascii="Calibri" w:eastAsia="Calibri" w:hAnsi="Calibri" w:cs="Times New Roman"/>
    </w:rPr>
  </w:style>
  <w:style w:type="character" w:customStyle="1" w:styleId="wp-block-coblocks-eventstitle">
    <w:name w:val="wp-block-coblocks-events__title"/>
    <w:basedOn w:val="a0"/>
    <w:rsid w:val="003A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Aikimbaev</dc:creator>
  <cp:lastModifiedBy>Almas</cp:lastModifiedBy>
  <cp:revision>9</cp:revision>
  <dcterms:created xsi:type="dcterms:W3CDTF">2024-09-23T04:26:00Z</dcterms:created>
  <dcterms:modified xsi:type="dcterms:W3CDTF">2024-09-26T10:01:00Z</dcterms:modified>
</cp:coreProperties>
</file>