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A5" w:rsidRDefault="007C5DC2" w:rsidP="007C5DC2">
      <w:pPr>
        <w:ind w:firstLine="709"/>
        <w:jc w:val="both"/>
        <w:rPr>
          <w:rFonts w:ascii="Times New Roman" w:hAnsi="Times New Roman" w:cs="Times New Roman"/>
          <w:lang w:val="kk-KZ"/>
        </w:rPr>
      </w:pPr>
      <w:r>
        <w:rPr>
          <w:rFonts w:ascii="Times New Roman" w:hAnsi="Times New Roman" w:cs="Times New Roman"/>
          <w:lang w:val="kk-KZ"/>
        </w:rPr>
        <w:t>Біздің Орталықтың құрамында Халықаралық тренинг орталығы (одан әрі-тренинг орталығы) бар. Тренинг орталығында патогенді биологиялық агенттермен жұмыс істеу кезіндегі биоқауіпсіздік, зертханадағы биологиялық қорғау, аса қауіпті және инфекциялық аурулардың эпидемиологиясы, эпизоотологиясы, микробиологиясы және зертханалық диагностикасы (классикалық, ИФА, ПТР), дезинфекциялық іс, инфекциялық қадағалау тақырыптары бойынша қосымша білім беру оқыту бағдарламаларына сәйкес, сертификациялық және білім жетілдіру курстары</w:t>
      </w:r>
      <w:r w:rsidRPr="007C5DC2">
        <w:rPr>
          <w:rFonts w:ascii="Times New Roman" w:hAnsi="Times New Roman" w:cs="Times New Roman"/>
          <w:lang w:val="kk-KZ"/>
        </w:rPr>
        <w:t xml:space="preserve"> </w:t>
      </w:r>
      <w:r>
        <w:rPr>
          <w:rFonts w:ascii="Times New Roman" w:hAnsi="Times New Roman" w:cs="Times New Roman"/>
          <w:lang w:val="kk-KZ"/>
        </w:rPr>
        <w:t xml:space="preserve">жүргізіледі. </w:t>
      </w:r>
    </w:p>
    <w:p w:rsidR="007C5DC2" w:rsidRDefault="007C5DC2" w:rsidP="007C5DC2">
      <w:pPr>
        <w:ind w:firstLine="709"/>
        <w:jc w:val="both"/>
        <w:rPr>
          <w:rFonts w:ascii="Times New Roman" w:hAnsi="Times New Roman" w:cs="Times New Roman"/>
          <w:lang w:val="kk-KZ"/>
        </w:rPr>
      </w:pPr>
      <w:r>
        <w:rPr>
          <w:rFonts w:ascii="Times New Roman" w:hAnsi="Times New Roman" w:cs="Times New Roman"/>
          <w:lang w:val="kk-KZ"/>
        </w:rPr>
        <w:t xml:space="preserve">Тренинг орталығының құрамында  25 орын бактериологиялық зал, </w:t>
      </w:r>
      <w:r w:rsidR="00B3591F">
        <w:rPr>
          <w:rFonts w:ascii="Times New Roman" w:hAnsi="Times New Roman" w:cs="Times New Roman"/>
          <w:lang w:val="kk-KZ"/>
        </w:rPr>
        <w:t>лекциялық залдар, 25 орындық жатақхана, инфекциялық аурулардың тасымалдаушылары мен таратушыларының музейі және жоғары квалификациялық ғалымдардан құралған оқытушы-профессорлық құрам бар.</w:t>
      </w:r>
    </w:p>
    <w:p w:rsidR="007C5DC2" w:rsidRDefault="007C5DC2" w:rsidP="007C5DC2">
      <w:pPr>
        <w:ind w:firstLine="709"/>
        <w:jc w:val="both"/>
        <w:rPr>
          <w:rFonts w:ascii="Times New Roman" w:hAnsi="Times New Roman" w:cs="Times New Roman"/>
          <w:lang w:val="kk-KZ"/>
        </w:rPr>
      </w:pPr>
      <w:r>
        <w:rPr>
          <w:rFonts w:ascii="Times New Roman" w:hAnsi="Times New Roman" w:cs="Times New Roman"/>
          <w:lang w:val="kk-KZ"/>
        </w:rPr>
        <w:t>Оқыту</w:t>
      </w:r>
      <w:r w:rsidR="00A54981">
        <w:rPr>
          <w:rFonts w:ascii="Times New Roman" w:hAnsi="Times New Roman" w:cs="Times New Roman"/>
          <w:lang w:val="kk-KZ"/>
        </w:rPr>
        <w:t xml:space="preserve"> бекітілген баға мен кестегі сәйкес</w:t>
      </w:r>
      <w:bookmarkStart w:id="0" w:name="_GoBack"/>
      <w:bookmarkEnd w:id="0"/>
      <w:r>
        <w:rPr>
          <w:rFonts w:ascii="Times New Roman" w:hAnsi="Times New Roman" w:cs="Times New Roman"/>
          <w:lang w:val="kk-KZ"/>
        </w:rPr>
        <w:t xml:space="preserve"> тренинг орталығының базасында және тапсырыс берушілердің сұрауы бойынша солардың базаларында да ұйымдастырылады. </w:t>
      </w:r>
      <w:r w:rsidR="00B3591F">
        <w:rPr>
          <w:rFonts w:ascii="Times New Roman" w:hAnsi="Times New Roman" w:cs="Times New Roman"/>
          <w:lang w:val="kk-KZ"/>
        </w:rPr>
        <w:t>Практикалық оқыту бактериологиялық залда патогенді биологиялық агенттердің зертханалық диагностикасы, биоқауіпсіздік мәселелері бойынша жүргізіледі.</w:t>
      </w:r>
    </w:p>
    <w:p w:rsidR="00B3591F" w:rsidRDefault="00B3591F" w:rsidP="007C5DC2">
      <w:pPr>
        <w:ind w:firstLine="709"/>
        <w:jc w:val="both"/>
        <w:rPr>
          <w:rFonts w:ascii="Times New Roman" w:hAnsi="Times New Roman" w:cs="Times New Roman"/>
          <w:lang w:val="kk-KZ"/>
        </w:rPr>
      </w:pPr>
      <w:r>
        <w:rPr>
          <w:rFonts w:ascii="Times New Roman" w:hAnsi="Times New Roman" w:cs="Times New Roman"/>
          <w:lang w:val="kk-KZ"/>
        </w:rPr>
        <w:t>Жоғарыдағы тақырыптарда оқығысы келген жеке және заңды тұлғалар 87011287328, +77272233827 телефондары арқылы (Исаева С.Б.) хабарласуларына болады.</w:t>
      </w:r>
    </w:p>
    <w:p w:rsidR="00B3591F" w:rsidRPr="007C5DC2" w:rsidRDefault="00B3591F" w:rsidP="007C5DC2">
      <w:pPr>
        <w:ind w:firstLine="709"/>
        <w:jc w:val="both"/>
        <w:rPr>
          <w:rFonts w:ascii="Times New Roman" w:hAnsi="Times New Roman" w:cs="Times New Roman"/>
          <w:lang w:val="kk-KZ"/>
        </w:rPr>
      </w:pPr>
    </w:p>
    <w:sectPr w:rsidR="00B3591F" w:rsidRPr="007C5DC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C1"/>
    <w:rsid w:val="007C5DC2"/>
    <w:rsid w:val="00A54981"/>
    <w:rsid w:val="00B3591F"/>
    <w:rsid w:val="00D11FA5"/>
    <w:rsid w:val="00F8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B368"/>
  <w15:chartTrackingRefBased/>
  <w15:docId w15:val="{CB9B65CA-079C-4B36-ACAC-E370697F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cp:revision>
  <dcterms:created xsi:type="dcterms:W3CDTF">2025-01-29T03:49:00Z</dcterms:created>
  <dcterms:modified xsi:type="dcterms:W3CDTF">2025-01-29T04:16:00Z</dcterms:modified>
</cp:coreProperties>
</file>